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Default="00733AD5" w:rsidP="00733AD5">
      <w:pPr>
        <w:jc w:val="both"/>
        <w:rPr>
          <w:b/>
          <w:bCs/>
        </w:rPr>
      </w:pPr>
      <w:r>
        <w:rPr>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Default="0079411B" w:rsidP="00733AD5">
      <w:pPr>
        <w:jc w:val="center"/>
        <w:rPr>
          <w:b/>
          <w:bCs/>
          <w:color w:val="FF0000"/>
        </w:rPr>
      </w:pPr>
    </w:p>
    <w:p w14:paraId="5D3A004E" w14:textId="77777777" w:rsidR="00554007" w:rsidRPr="00554007" w:rsidRDefault="00554007" w:rsidP="00554007">
      <w:pPr>
        <w:jc w:val="center"/>
        <w:rPr>
          <w:rFonts w:ascii="Calibri" w:eastAsia="Calibri" w:hAnsi="Calibri" w:cs="Calibri"/>
          <w:sz w:val="22"/>
          <w:szCs w:val="22"/>
          <w:lang w:eastAsia="en-US"/>
          <w14:ligatures w14:val="standardContextual"/>
        </w:rPr>
      </w:pPr>
      <w:bookmarkStart w:id="0" w:name="_Hlk196315272"/>
      <w:r w:rsidRPr="00554007">
        <w:rPr>
          <w:rFonts w:ascii="Calibri" w:eastAsia="Calibri" w:hAnsi="Calibri" w:cs="Calibri"/>
          <w:sz w:val="22"/>
          <w:szCs w:val="22"/>
          <w:lang w:eastAsia="en-US"/>
          <w14:ligatures w14:val="standardContextual"/>
        </w:rPr>
        <w:t>nota stampa</w:t>
      </w:r>
    </w:p>
    <w:p w14:paraId="152AA141" w14:textId="77777777" w:rsidR="00554007" w:rsidRPr="00554007" w:rsidRDefault="00554007" w:rsidP="00554007">
      <w:pPr>
        <w:rPr>
          <w:rFonts w:ascii="Calibri" w:eastAsia="Calibri" w:hAnsi="Calibri" w:cs="Calibri"/>
          <w:b/>
          <w:bCs/>
          <w:sz w:val="22"/>
          <w:szCs w:val="22"/>
          <w:lang w:eastAsia="en-US"/>
          <w14:ligatures w14:val="standardContextual"/>
        </w:rPr>
      </w:pPr>
    </w:p>
    <w:p w14:paraId="1F790A30" w14:textId="77777777" w:rsidR="00554007" w:rsidRPr="00554007" w:rsidRDefault="00554007" w:rsidP="00554007">
      <w:pPr>
        <w:jc w:val="center"/>
        <w:rPr>
          <w:rFonts w:ascii="Calibri" w:eastAsia="Calibri" w:hAnsi="Calibri" w:cs="Calibri"/>
          <w:b/>
          <w:bCs/>
          <w:sz w:val="28"/>
          <w:szCs w:val="28"/>
          <w:lang w:eastAsia="en-US"/>
          <w14:ligatures w14:val="standardContextual"/>
        </w:rPr>
      </w:pPr>
      <w:r w:rsidRPr="00554007">
        <w:rPr>
          <w:rFonts w:ascii="Calibri" w:eastAsia="Calibri" w:hAnsi="Calibri" w:cs="Calibri"/>
          <w:b/>
          <w:bCs/>
          <w:sz w:val="28"/>
          <w:szCs w:val="28"/>
          <w:lang w:eastAsia="en-US"/>
          <w14:ligatures w14:val="standardContextual"/>
        </w:rPr>
        <w:t>RIMINIWELLNESS 2025 APRE DOMANI: 190MILA METRI QUADRI DI BENESSERE</w:t>
      </w:r>
    </w:p>
    <w:p w14:paraId="0188A989" w14:textId="77777777" w:rsidR="00554007" w:rsidRPr="00554007" w:rsidRDefault="00554007" w:rsidP="00554007">
      <w:pPr>
        <w:jc w:val="center"/>
        <w:rPr>
          <w:rFonts w:ascii="Calibri" w:eastAsia="Calibri" w:hAnsi="Calibri" w:cs="Calibri"/>
          <w:b/>
          <w:bCs/>
          <w:sz w:val="28"/>
          <w:szCs w:val="28"/>
          <w:lang w:eastAsia="en-US"/>
          <w14:ligatures w14:val="standardContextual"/>
        </w:rPr>
      </w:pPr>
      <w:r w:rsidRPr="00554007">
        <w:rPr>
          <w:rFonts w:ascii="Calibri" w:eastAsia="Calibri" w:hAnsi="Calibri" w:cs="Calibri"/>
          <w:b/>
          <w:bCs/>
          <w:sz w:val="28"/>
          <w:szCs w:val="28"/>
          <w:lang w:eastAsia="en-US"/>
          <w14:ligatures w14:val="standardContextual"/>
        </w:rPr>
        <w:t>DA TUTTO IL MONDO</w:t>
      </w:r>
    </w:p>
    <w:p w14:paraId="26E92BDC" w14:textId="77777777" w:rsidR="00A71823" w:rsidRPr="00A71823" w:rsidRDefault="00A71823" w:rsidP="00A71823">
      <w:pPr>
        <w:rPr>
          <w:rFonts w:ascii="Calibri" w:eastAsia="Calibri" w:hAnsi="Calibri" w:cs="Calibri"/>
          <w:b/>
          <w:bCs/>
          <w:sz w:val="22"/>
          <w:szCs w:val="22"/>
          <w:lang w:eastAsia="en-US"/>
          <w14:ligatures w14:val="standardContextual"/>
        </w:rPr>
      </w:pPr>
    </w:p>
    <w:p w14:paraId="5A446AD7" w14:textId="323ED902" w:rsidR="00A71823" w:rsidRPr="00A71823" w:rsidRDefault="00A71823" w:rsidP="00A71823">
      <w:pPr>
        <w:numPr>
          <w:ilvl w:val="0"/>
          <w:numId w:val="12"/>
        </w:numPr>
        <w:rPr>
          <w:rFonts w:ascii="Calibri" w:hAnsi="Calibri" w:cs="Calibri"/>
          <w:b/>
          <w:bCs/>
          <w:sz w:val="22"/>
          <w:szCs w:val="22"/>
          <w:lang w:eastAsia="en-US"/>
          <w14:ligatures w14:val="standardContextual"/>
        </w:rPr>
      </w:pPr>
      <w:r w:rsidRPr="00A71823">
        <w:rPr>
          <w:rFonts w:ascii="Calibri" w:hAnsi="Calibri" w:cs="Calibri"/>
          <w:b/>
          <w:bCs/>
          <w:sz w:val="22"/>
          <w:szCs w:val="22"/>
          <w:lang w:eastAsia="en-US"/>
          <w14:ligatures w14:val="standardContextual"/>
        </w:rPr>
        <w:t xml:space="preserve">Inaugurazione alle 12 con Maurizio </w:t>
      </w:r>
      <w:proofErr w:type="spellStart"/>
      <w:r w:rsidRPr="00A71823">
        <w:rPr>
          <w:rFonts w:ascii="Calibri" w:hAnsi="Calibri" w:cs="Calibri"/>
          <w:b/>
          <w:bCs/>
          <w:sz w:val="22"/>
          <w:szCs w:val="22"/>
          <w:lang w:eastAsia="en-US"/>
          <w14:ligatures w14:val="standardContextual"/>
        </w:rPr>
        <w:t>Ermeti</w:t>
      </w:r>
      <w:proofErr w:type="spellEnd"/>
      <w:r w:rsidRPr="00A71823">
        <w:rPr>
          <w:rFonts w:ascii="Calibri" w:hAnsi="Calibri" w:cs="Calibri"/>
          <w:b/>
          <w:bCs/>
          <w:sz w:val="22"/>
          <w:szCs w:val="22"/>
          <w:lang w:eastAsia="en-US"/>
          <w14:ligatures w14:val="standardContextual"/>
        </w:rPr>
        <w:t xml:space="preserve">, presidente IEG; Jamil </w:t>
      </w:r>
      <w:proofErr w:type="spellStart"/>
      <w:r w:rsidRPr="00A71823">
        <w:rPr>
          <w:rFonts w:ascii="Calibri" w:hAnsi="Calibri" w:cs="Calibri"/>
          <w:b/>
          <w:bCs/>
          <w:sz w:val="22"/>
          <w:szCs w:val="22"/>
          <w:lang w:eastAsia="en-US"/>
          <w14:ligatures w14:val="standardContextual"/>
        </w:rPr>
        <w:t>Sadegholvaad</w:t>
      </w:r>
      <w:proofErr w:type="spellEnd"/>
      <w:r w:rsidRPr="00A71823">
        <w:rPr>
          <w:rFonts w:ascii="Calibri" w:hAnsi="Calibri" w:cs="Calibri"/>
          <w:b/>
          <w:bCs/>
          <w:sz w:val="22"/>
          <w:szCs w:val="22"/>
          <w:lang w:eastAsia="en-US"/>
          <w14:ligatures w14:val="standardContextual"/>
        </w:rPr>
        <w:t xml:space="preserve">, sindaco di Rimini; Michele De Pascale, presidente Regione Emilia-Romagna; Matteo Masini, dirigente area beni di consumo di Agenzia ICE; </w:t>
      </w:r>
      <w:proofErr w:type="spellStart"/>
      <w:r w:rsidRPr="00A71823">
        <w:rPr>
          <w:rFonts w:ascii="Calibri" w:hAnsi="Calibri" w:cs="Calibri"/>
          <w:b/>
          <w:bCs/>
          <w:sz w:val="22"/>
          <w:szCs w:val="22"/>
          <w:lang w:eastAsia="en-US"/>
          <w14:ligatures w14:val="standardContextual"/>
        </w:rPr>
        <w:t>Rigivan</w:t>
      </w:r>
      <w:proofErr w:type="spellEnd"/>
      <w:r w:rsidRPr="00A71823">
        <w:rPr>
          <w:rFonts w:ascii="Calibri" w:hAnsi="Calibri" w:cs="Calibri"/>
          <w:b/>
          <w:bCs/>
          <w:sz w:val="22"/>
          <w:szCs w:val="22"/>
          <w:lang w:eastAsia="en-US"/>
          <w14:ligatures w14:val="standardContextual"/>
        </w:rPr>
        <w:t xml:space="preserve"> </w:t>
      </w:r>
      <w:proofErr w:type="spellStart"/>
      <w:r w:rsidRPr="00A71823">
        <w:rPr>
          <w:rFonts w:ascii="Calibri" w:hAnsi="Calibri" w:cs="Calibri"/>
          <w:b/>
          <w:bCs/>
          <w:sz w:val="22"/>
          <w:szCs w:val="22"/>
          <w:lang w:eastAsia="en-US"/>
          <w14:ligatures w14:val="standardContextual"/>
        </w:rPr>
        <w:t>Ganeshamoorthy</w:t>
      </w:r>
      <w:proofErr w:type="spellEnd"/>
      <w:r w:rsidRPr="00A71823">
        <w:rPr>
          <w:rFonts w:ascii="Calibri" w:hAnsi="Calibri" w:cs="Calibri"/>
          <w:b/>
          <w:bCs/>
          <w:sz w:val="22"/>
          <w:szCs w:val="22"/>
          <w:lang w:eastAsia="en-US"/>
          <w14:ligatures w14:val="standardContextual"/>
        </w:rPr>
        <w:t>, atleta paralimpico</w:t>
      </w:r>
    </w:p>
    <w:p w14:paraId="0DC3A4BB" w14:textId="77777777" w:rsidR="00A71823" w:rsidRPr="00A71823" w:rsidRDefault="00A71823" w:rsidP="00A71823">
      <w:pPr>
        <w:numPr>
          <w:ilvl w:val="0"/>
          <w:numId w:val="12"/>
        </w:numPr>
        <w:rPr>
          <w:rFonts w:ascii="Calibri" w:hAnsi="Calibri" w:cs="Calibri"/>
          <w:b/>
          <w:bCs/>
          <w:sz w:val="22"/>
          <w:szCs w:val="22"/>
          <w:lang w:eastAsia="en-US"/>
          <w14:ligatures w14:val="standardContextual"/>
        </w:rPr>
      </w:pPr>
      <w:r w:rsidRPr="00A71823">
        <w:rPr>
          <w:rFonts w:ascii="Calibri" w:hAnsi="Calibri" w:cs="Calibri"/>
          <w:b/>
          <w:bCs/>
          <w:sz w:val="22"/>
          <w:szCs w:val="22"/>
          <w:lang w:eastAsia="en-US"/>
          <w14:ligatures w14:val="standardContextual"/>
        </w:rPr>
        <w:t xml:space="preserve">Salute e stile di vita sano il focus dell’appuntamento, con oltre 350 brand coinvolti e più di 2000 ore di attività fisica per un evento che si estende anche in città con </w:t>
      </w:r>
      <w:proofErr w:type="spellStart"/>
      <w:r w:rsidRPr="00A71823">
        <w:rPr>
          <w:rFonts w:ascii="Calibri" w:hAnsi="Calibri" w:cs="Calibri"/>
          <w:b/>
          <w:bCs/>
          <w:sz w:val="22"/>
          <w:szCs w:val="22"/>
          <w:lang w:eastAsia="en-US"/>
          <w14:ligatures w14:val="standardContextual"/>
        </w:rPr>
        <w:t>RiminiWellness</w:t>
      </w:r>
      <w:proofErr w:type="spellEnd"/>
      <w:r w:rsidRPr="00A71823">
        <w:rPr>
          <w:rFonts w:ascii="Calibri" w:hAnsi="Calibri" w:cs="Calibri"/>
          <w:b/>
          <w:bCs/>
          <w:sz w:val="22"/>
          <w:szCs w:val="22"/>
          <w:lang w:eastAsia="en-US"/>
          <w14:ligatures w14:val="standardContextual"/>
        </w:rPr>
        <w:t xml:space="preserve"> OFF</w:t>
      </w:r>
    </w:p>
    <w:p w14:paraId="25935F9E" w14:textId="77777777" w:rsidR="00A71823" w:rsidRPr="00A71823" w:rsidRDefault="00A71823" w:rsidP="00A71823">
      <w:pPr>
        <w:numPr>
          <w:ilvl w:val="0"/>
          <w:numId w:val="12"/>
        </w:numPr>
        <w:rPr>
          <w:rFonts w:ascii="Calibri" w:hAnsi="Calibri" w:cs="Calibri"/>
          <w:b/>
          <w:bCs/>
          <w:sz w:val="22"/>
          <w:szCs w:val="22"/>
          <w:lang w:eastAsia="en-US"/>
          <w14:ligatures w14:val="standardContextual"/>
        </w:rPr>
      </w:pPr>
      <w:r w:rsidRPr="00A71823">
        <w:rPr>
          <w:rFonts w:ascii="Calibri" w:hAnsi="Calibri" w:cs="Calibri"/>
          <w:b/>
          <w:bCs/>
          <w:sz w:val="22"/>
          <w:szCs w:val="22"/>
          <w:lang w:eastAsia="en-US"/>
          <w14:ligatures w14:val="standardContextual"/>
        </w:rPr>
        <w:t xml:space="preserve">Più di 80 eventi e convegni dedicati ai professionisti del settore, con la partecipazione di oltre 30 associazioni internazionali </w:t>
      </w:r>
    </w:p>
    <w:p w14:paraId="21C80764" w14:textId="77777777" w:rsidR="00A71823" w:rsidRPr="00A71823" w:rsidRDefault="00A71823" w:rsidP="00A71823">
      <w:pPr>
        <w:rPr>
          <w:rFonts w:ascii="Calibri" w:eastAsia="Calibri" w:hAnsi="Calibri" w:cs="Calibri"/>
          <w:b/>
          <w:bCs/>
          <w:sz w:val="22"/>
          <w:szCs w:val="22"/>
          <w:lang w:eastAsia="en-US"/>
          <w14:ligatures w14:val="standardContextual"/>
        </w:rPr>
      </w:pPr>
    </w:p>
    <w:p w14:paraId="11D05CC0" w14:textId="77777777" w:rsidR="00A71823" w:rsidRPr="00A71823" w:rsidRDefault="00A71823" w:rsidP="00CB747E">
      <w:pPr>
        <w:jc w:val="both"/>
        <w:rPr>
          <w:rFonts w:ascii="Calibri" w:eastAsia="Calibri" w:hAnsi="Calibri" w:cs="Calibri"/>
          <w:sz w:val="22"/>
          <w:szCs w:val="22"/>
          <w:lang w:eastAsia="en-US"/>
          <w14:ligatures w14:val="standardContextual"/>
        </w:rPr>
      </w:pPr>
      <w:r w:rsidRPr="00A71823">
        <w:rPr>
          <w:rFonts w:ascii="Calibri" w:eastAsia="Calibri" w:hAnsi="Calibri" w:cs="Calibri"/>
          <w:i/>
          <w:iCs/>
          <w:sz w:val="22"/>
          <w:szCs w:val="22"/>
          <w:lang w:eastAsia="en-US"/>
          <w14:ligatures w14:val="standardContextual"/>
        </w:rPr>
        <w:t>Rimini, 28 maggio 2025</w:t>
      </w:r>
      <w:r w:rsidRPr="00A71823">
        <w:rPr>
          <w:rFonts w:ascii="Calibri" w:eastAsia="Calibri" w:hAnsi="Calibri" w:cs="Calibri"/>
          <w:sz w:val="22"/>
          <w:szCs w:val="22"/>
          <w:lang w:eastAsia="en-US"/>
          <w14:ligatures w14:val="standardContextual"/>
        </w:rPr>
        <w:t xml:space="preserve"> – È iniziato il conto alla rovescia per la </w:t>
      </w:r>
      <w:r w:rsidRPr="00A71823">
        <w:rPr>
          <w:rFonts w:ascii="Calibri" w:eastAsia="Calibri" w:hAnsi="Calibri" w:cs="Calibri"/>
          <w:b/>
          <w:bCs/>
          <w:sz w:val="22"/>
          <w:szCs w:val="22"/>
          <w:lang w:eastAsia="en-US"/>
          <w14:ligatures w14:val="standardContextual"/>
        </w:rPr>
        <w:t xml:space="preserve">19esima edizione di </w:t>
      </w:r>
      <w:proofErr w:type="spellStart"/>
      <w:r w:rsidRPr="00A71823">
        <w:rPr>
          <w:rFonts w:ascii="Calibri" w:eastAsia="Calibri" w:hAnsi="Calibri" w:cs="Calibri"/>
          <w:b/>
          <w:bCs/>
          <w:sz w:val="22"/>
          <w:szCs w:val="22"/>
          <w:lang w:eastAsia="en-US"/>
          <w14:ligatures w14:val="standardContextual"/>
        </w:rPr>
        <w:t>RiminiWellness</w:t>
      </w:r>
      <w:proofErr w:type="spellEnd"/>
      <w:r w:rsidRPr="00A71823">
        <w:rPr>
          <w:rFonts w:ascii="Calibri" w:eastAsia="Calibri" w:hAnsi="Calibri" w:cs="Calibri"/>
          <w:sz w:val="22"/>
          <w:szCs w:val="22"/>
          <w:lang w:eastAsia="en-US"/>
          <w14:ligatures w14:val="standardContextual"/>
        </w:rPr>
        <w:t>, l’evento leader su scala globale per la promozione dei sani stili di vita, pronto ad accogliere migliaia di appassionati, sportivi e professionisti provenienti da tutto il mondo con un’offerta completa per fitness, benessere, sport e sana alimentazione.</w:t>
      </w:r>
    </w:p>
    <w:p w14:paraId="0182E7ED" w14:textId="77777777" w:rsidR="00A71823" w:rsidRPr="00A71823" w:rsidRDefault="00A71823" w:rsidP="00CB747E">
      <w:pPr>
        <w:jc w:val="both"/>
        <w:rPr>
          <w:rFonts w:ascii="Calibri" w:eastAsia="Calibri" w:hAnsi="Calibri" w:cs="Calibri"/>
          <w:sz w:val="22"/>
          <w:szCs w:val="22"/>
          <w:lang w:eastAsia="en-US"/>
          <w14:ligatures w14:val="standardContextual"/>
        </w:rPr>
      </w:pPr>
      <w:r w:rsidRPr="00A71823">
        <w:rPr>
          <w:rFonts w:ascii="Calibri" w:eastAsia="Calibri" w:hAnsi="Calibri" w:cs="Calibri"/>
          <w:sz w:val="22"/>
          <w:szCs w:val="22"/>
          <w:lang w:eastAsia="en-US"/>
          <w14:ligatures w14:val="standardContextual"/>
        </w:rPr>
        <w:t xml:space="preserve">Da giovedì 29 maggio a domenica </w:t>
      </w:r>
      <w:proofErr w:type="gramStart"/>
      <w:r w:rsidRPr="00A71823">
        <w:rPr>
          <w:rFonts w:ascii="Calibri" w:eastAsia="Calibri" w:hAnsi="Calibri" w:cs="Calibri"/>
          <w:sz w:val="22"/>
          <w:szCs w:val="22"/>
          <w:lang w:eastAsia="en-US"/>
          <w14:ligatures w14:val="standardContextual"/>
        </w:rPr>
        <w:t>1 giugno</w:t>
      </w:r>
      <w:proofErr w:type="gramEnd"/>
      <w:r w:rsidRPr="00A71823">
        <w:rPr>
          <w:rFonts w:ascii="Calibri" w:eastAsia="Calibri" w:hAnsi="Calibri" w:cs="Calibri"/>
          <w:sz w:val="22"/>
          <w:szCs w:val="22"/>
          <w:lang w:eastAsia="en-US"/>
          <w14:ligatures w14:val="standardContextual"/>
        </w:rPr>
        <w:t xml:space="preserve">, la manifestazione di </w:t>
      </w:r>
      <w:proofErr w:type="spellStart"/>
      <w:r w:rsidRPr="00A71823">
        <w:rPr>
          <w:rFonts w:ascii="Calibri" w:eastAsia="Calibri" w:hAnsi="Calibri" w:cs="Calibri"/>
          <w:b/>
          <w:bCs/>
          <w:sz w:val="22"/>
          <w:szCs w:val="22"/>
          <w:lang w:eastAsia="en-US"/>
          <w14:ligatures w14:val="standardContextual"/>
        </w:rPr>
        <w:t>Italian</w:t>
      </w:r>
      <w:proofErr w:type="spellEnd"/>
      <w:r w:rsidRPr="00A71823">
        <w:rPr>
          <w:rFonts w:ascii="Calibri" w:eastAsia="Calibri" w:hAnsi="Calibri" w:cs="Calibri"/>
          <w:b/>
          <w:bCs/>
          <w:sz w:val="22"/>
          <w:szCs w:val="22"/>
          <w:lang w:eastAsia="en-US"/>
          <w14:ligatures w14:val="standardContextual"/>
        </w:rPr>
        <w:t xml:space="preserve"> </w:t>
      </w:r>
      <w:proofErr w:type="spellStart"/>
      <w:r w:rsidRPr="00A71823">
        <w:rPr>
          <w:rFonts w:ascii="Calibri" w:eastAsia="Calibri" w:hAnsi="Calibri" w:cs="Calibri"/>
          <w:b/>
          <w:bCs/>
          <w:sz w:val="22"/>
          <w:szCs w:val="22"/>
          <w:lang w:eastAsia="en-US"/>
          <w14:ligatures w14:val="standardContextual"/>
        </w:rPr>
        <w:t>Exhibition</w:t>
      </w:r>
      <w:proofErr w:type="spellEnd"/>
      <w:r w:rsidRPr="00A71823">
        <w:rPr>
          <w:rFonts w:ascii="Calibri" w:eastAsia="Calibri" w:hAnsi="Calibri" w:cs="Calibri"/>
          <w:b/>
          <w:bCs/>
          <w:sz w:val="22"/>
          <w:szCs w:val="22"/>
          <w:lang w:eastAsia="en-US"/>
          <w14:ligatures w14:val="standardContextual"/>
        </w:rPr>
        <w:t xml:space="preserve"> Group</w:t>
      </w:r>
      <w:r w:rsidRPr="00A71823">
        <w:rPr>
          <w:rFonts w:ascii="Calibri" w:eastAsia="Calibri" w:hAnsi="Calibri" w:cs="Calibri"/>
          <w:sz w:val="22"/>
          <w:szCs w:val="22"/>
          <w:lang w:eastAsia="en-US"/>
          <w14:ligatures w14:val="standardContextual"/>
        </w:rPr>
        <w:t xml:space="preserve"> trasformerà la </w:t>
      </w:r>
      <w:r w:rsidRPr="00A71823">
        <w:rPr>
          <w:rFonts w:ascii="Calibri" w:eastAsia="Calibri" w:hAnsi="Calibri" w:cs="Calibri"/>
          <w:b/>
          <w:bCs/>
          <w:sz w:val="22"/>
          <w:szCs w:val="22"/>
          <w:lang w:eastAsia="en-US"/>
          <w14:ligatures w14:val="standardContextual"/>
        </w:rPr>
        <w:t>Fiera di Rimini e la Riviera</w:t>
      </w:r>
      <w:r w:rsidRPr="00A71823">
        <w:rPr>
          <w:rFonts w:ascii="Calibri" w:eastAsia="Calibri" w:hAnsi="Calibri" w:cs="Calibri"/>
          <w:sz w:val="22"/>
          <w:szCs w:val="22"/>
          <w:lang w:eastAsia="en-US"/>
          <w14:ligatures w14:val="standardContextual"/>
        </w:rPr>
        <w:t xml:space="preserve"> nella palestra più grande al mondo, dettando le traiettorie future di un settore che – sulla base del Rapporto Sport 2024, realizzato da Sport e Salute e dall’Istituto per il Credito Sportivo in collaborazione con il Ministero per lo Sport e i Giovani - genera un valore complessivo di </w:t>
      </w:r>
      <w:r w:rsidRPr="00A71823">
        <w:rPr>
          <w:rFonts w:ascii="Calibri" w:eastAsia="Calibri" w:hAnsi="Calibri" w:cs="Calibri"/>
          <w:b/>
          <w:bCs/>
          <w:sz w:val="22"/>
          <w:szCs w:val="22"/>
          <w:lang w:eastAsia="en-US"/>
          <w14:ligatures w14:val="standardContextual"/>
        </w:rPr>
        <w:t>oltre 24 miliardi di euro</w:t>
      </w:r>
      <w:r w:rsidRPr="00A71823">
        <w:rPr>
          <w:rFonts w:ascii="Calibri" w:eastAsia="Calibri" w:hAnsi="Calibri" w:cs="Calibri"/>
          <w:sz w:val="22"/>
          <w:szCs w:val="22"/>
          <w:lang w:eastAsia="en-US"/>
          <w14:ligatures w14:val="standardContextual"/>
        </w:rPr>
        <w:t xml:space="preserve"> con </w:t>
      </w:r>
      <w:r w:rsidRPr="00A71823">
        <w:rPr>
          <w:rFonts w:ascii="Calibri" w:eastAsia="Calibri" w:hAnsi="Calibri" w:cs="Calibri"/>
          <w:b/>
          <w:bCs/>
          <w:sz w:val="22"/>
          <w:szCs w:val="22"/>
          <w:lang w:eastAsia="en-US"/>
          <w14:ligatures w14:val="standardContextual"/>
        </w:rPr>
        <w:t>oltre 412.000 addetti</w:t>
      </w:r>
      <w:r w:rsidRPr="00A71823">
        <w:rPr>
          <w:rFonts w:ascii="Calibri" w:eastAsia="Calibri" w:hAnsi="Calibri" w:cs="Calibri"/>
          <w:sz w:val="22"/>
          <w:szCs w:val="22"/>
          <w:lang w:eastAsia="en-US"/>
          <w14:ligatures w14:val="standardContextual"/>
        </w:rPr>
        <w:t>.</w:t>
      </w:r>
    </w:p>
    <w:p w14:paraId="16082F17" w14:textId="77777777" w:rsidR="00A71823" w:rsidRPr="00A71823" w:rsidRDefault="00A71823" w:rsidP="00A71823">
      <w:pPr>
        <w:rPr>
          <w:rFonts w:ascii="Calibri" w:eastAsia="Calibri" w:hAnsi="Calibri" w:cs="Calibri"/>
          <w:sz w:val="22"/>
          <w:szCs w:val="22"/>
          <w:lang w:eastAsia="en-US"/>
          <w14:ligatures w14:val="standardContextual"/>
        </w:rPr>
      </w:pPr>
    </w:p>
    <w:p w14:paraId="53033D7A" w14:textId="77777777" w:rsidR="00A71823" w:rsidRPr="00A71823" w:rsidRDefault="00A71823" w:rsidP="00A71823">
      <w:pPr>
        <w:rPr>
          <w:rFonts w:ascii="Calibri" w:eastAsia="Calibri" w:hAnsi="Calibri" w:cs="Calibri"/>
          <w:b/>
          <w:bCs/>
          <w:sz w:val="22"/>
          <w:szCs w:val="22"/>
          <w:lang w:eastAsia="en-US"/>
          <w14:ligatures w14:val="standardContextual"/>
        </w:rPr>
      </w:pPr>
      <w:r w:rsidRPr="00A71823">
        <w:rPr>
          <w:rFonts w:ascii="Calibri" w:eastAsia="Calibri" w:hAnsi="Calibri" w:cs="Calibri"/>
          <w:b/>
          <w:bCs/>
          <w:sz w:val="22"/>
          <w:szCs w:val="22"/>
          <w:lang w:eastAsia="en-US"/>
          <w14:ligatures w14:val="standardContextual"/>
        </w:rPr>
        <w:t xml:space="preserve">LA CERIMONIA INAUGURALE: SANI STILI DI VITA COME PATRIMONIO CULTURALE </w:t>
      </w:r>
    </w:p>
    <w:p w14:paraId="3E5A5889" w14:textId="1E0C5C43" w:rsidR="00A71823" w:rsidRPr="00A71823" w:rsidRDefault="00A71823" w:rsidP="00CB747E">
      <w:pPr>
        <w:jc w:val="both"/>
        <w:rPr>
          <w:rFonts w:ascii="Calibri" w:eastAsia="Calibri" w:hAnsi="Calibri" w:cs="Calibri"/>
          <w:sz w:val="22"/>
          <w:szCs w:val="22"/>
          <w:lang w:eastAsia="en-US"/>
          <w14:ligatures w14:val="standardContextual"/>
        </w:rPr>
      </w:pPr>
      <w:r w:rsidRPr="00A71823">
        <w:rPr>
          <w:rFonts w:ascii="Calibri" w:eastAsia="Calibri" w:hAnsi="Calibri" w:cs="Calibri"/>
          <w:sz w:val="22"/>
          <w:szCs w:val="22"/>
          <w:lang w:eastAsia="en-US"/>
          <w14:ligatures w14:val="standardContextual"/>
        </w:rPr>
        <w:t xml:space="preserve">La cerimonia inaugurale si terrà </w:t>
      </w:r>
      <w:r w:rsidRPr="00A71823">
        <w:rPr>
          <w:rFonts w:ascii="Calibri" w:eastAsia="Calibri" w:hAnsi="Calibri" w:cs="Calibri"/>
          <w:b/>
          <w:bCs/>
          <w:sz w:val="22"/>
          <w:szCs w:val="22"/>
          <w:lang w:eastAsia="en-US"/>
          <w14:ligatures w14:val="standardContextual"/>
        </w:rPr>
        <w:t>domani alle 12</w:t>
      </w:r>
      <w:r w:rsidRPr="00A71823">
        <w:rPr>
          <w:rFonts w:ascii="Calibri" w:eastAsia="Calibri" w:hAnsi="Calibri" w:cs="Calibri"/>
          <w:sz w:val="22"/>
          <w:szCs w:val="22"/>
          <w:lang w:eastAsia="en-US"/>
          <w14:ligatures w14:val="standardContextual"/>
        </w:rPr>
        <w:t xml:space="preserve"> sotto la Cupola Lorenzo Cagnoni nella Hall Sud del quartiere fieristico di Rimini, e si aprirà con i saluti di </w:t>
      </w:r>
      <w:r w:rsidRPr="00A71823">
        <w:rPr>
          <w:rFonts w:ascii="Calibri" w:eastAsia="Calibri" w:hAnsi="Calibri" w:cs="Calibri"/>
          <w:b/>
          <w:bCs/>
          <w:sz w:val="22"/>
          <w:szCs w:val="22"/>
          <w:lang w:eastAsia="en-US"/>
          <w14:ligatures w14:val="standardContextual"/>
        </w:rPr>
        <w:t xml:space="preserve">Maurizio </w:t>
      </w:r>
      <w:proofErr w:type="spellStart"/>
      <w:r w:rsidRPr="00A71823">
        <w:rPr>
          <w:rFonts w:ascii="Calibri" w:eastAsia="Calibri" w:hAnsi="Calibri" w:cs="Calibri"/>
          <w:b/>
          <w:bCs/>
          <w:sz w:val="22"/>
          <w:szCs w:val="22"/>
          <w:lang w:eastAsia="en-US"/>
          <w14:ligatures w14:val="standardContextual"/>
        </w:rPr>
        <w:t>Ermeti</w:t>
      </w:r>
      <w:proofErr w:type="spellEnd"/>
      <w:r w:rsidRPr="00A71823">
        <w:rPr>
          <w:rFonts w:ascii="Calibri" w:eastAsia="Calibri" w:hAnsi="Calibri" w:cs="Calibri"/>
          <w:sz w:val="22"/>
          <w:szCs w:val="22"/>
          <w:lang w:eastAsia="en-US"/>
          <w14:ligatures w14:val="standardContextual"/>
        </w:rPr>
        <w:t xml:space="preserve">, presidente di IEG, prima degli interventi di </w:t>
      </w:r>
      <w:r w:rsidRPr="00A71823">
        <w:rPr>
          <w:rFonts w:ascii="Calibri" w:eastAsia="Calibri" w:hAnsi="Calibri" w:cs="Calibri"/>
          <w:b/>
          <w:bCs/>
          <w:sz w:val="22"/>
          <w:szCs w:val="22"/>
          <w:lang w:eastAsia="en-US"/>
          <w14:ligatures w14:val="standardContextual"/>
        </w:rPr>
        <w:t xml:space="preserve">Jamil </w:t>
      </w:r>
      <w:proofErr w:type="spellStart"/>
      <w:r w:rsidRPr="00A71823">
        <w:rPr>
          <w:rFonts w:ascii="Calibri" w:eastAsia="Calibri" w:hAnsi="Calibri" w:cs="Calibri"/>
          <w:b/>
          <w:bCs/>
          <w:sz w:val="22"/>
          <w:szCs w:val="22"/>
          <w:lang w:eastAsia="en-US"/>
          <w14:ligatures w14:val="standardContextual"/>
        </w:rPr>
        <w:t>Sadegholvaad</w:t>
      </w:r>
      <w:proofErr w:type="spellEnd"/>
      <w:r w:rsidRPr="00A71823">
        <w:rPr>
          <w:rFonts w:ascii="Calibri" w:eastAsia="Calibri" w:hAnsi="Calibri" w:cs="Calibri"/>
          <w:sz w:val="22"/>
          <w:szCs w:val="22"/>
          <w:lang w:eastAsia="en-US"/>
          <w14:ligatures w14:val="standardContextual"/>
        </w:rPr>
        <w:t xml:space="preserve">, sindaco di Rimini, </w:t>
      </w:r>
      <w:r w:rsidRPr="00A71823">
        <w:rPr>
          <w:rFonts w:ascii="Calibri" w:eastAsia="Calibri" w:hAnsi="Calibri" w:cs="Calibri"/>
          <w:b/>
          <w:bCs/>
          <w:sz w:val="22"/>
          <w:szCs w:val="22"/>
          <w:lang w:eastAsia="en-US"/>
          <w14:ligatures w14:val="standardContextual"/>
        </w:rPr>
        <w:t>Michele De Pascale</w:t>
      </w:r>
      <w:r w:rsidRPr="00A71823">
        <w:rPr>
          <w:rFonts w:ascii="Calibri" w:eastAsia="Calibri" w:hAnsi="Calibri" w:cs="Calibri"/>
          <w:sz w:val="22"/>
          <w:szCs w:val="22"/>
          <w:lang w:eastAsia="en-US"/>
          <w14:ligatures w14:val="standardContextual"/>
        </w:rPr>
        <w:t xml:space="preserve">, presidente della Regione Emilia-Romagna, </w:t>
      </w:r>
      <w:r w:rsidRPr="00A71823">
        <w:rPr>
          <w:rFonts w:ascii="Calibri" w:eastAsia="Calibri" w:hAnsi="Calibri" w:cs="Calibri"/>
          <w:b/>
          <w:bCs/>
          <w:sz w:val="22"/>
          <w:szCs w:val="22"/>
          <w:lang w:eastAsia="en-US"/>
          <w14:ligatures w14:val="standardContextual"/>
        </w:rPr>
        <w:t>Matteo Masini</w:t>
      </w:r>
      <w:r w:rsidRPr="00A71823">
        <w:rPr>
          <w:rFonts w:ascii="Calibri" w:eastAsia="Calibri" w:hAnsi="Calibri" w:cs="Calibri"/>
          <w:sz w:val="22"/>
          <w:szCs w:val="22"/>
          <w:lang w:eastAsia="en-US"/>
          <w14:ligatures w14:val="standardContextual"/>
        </w:rPr>
        <w:t xml:space="preserve">, dirigente area beni di consumo di Agenzia ICE, e </w:t>
      </w:r>
      <w:proofErr w:type="spellStart"/>
      <w:r w:rsidRPr="00A71823">
        <w:rPr>
          <w:rFonts w:ascii="Calibri" w:eastAsia="Calibri" w:hAnsi="Calibri" w:cs="Calibri"/>
          <w:b/>
          <w:bCs/>
          <w:sz w:val="22"/>
          <w:szCs w:val="22"/>
          <w:lang w:eastAsia="en-US"/>
          <w14:ligatures w14:val="standardContextual"/>
        </w:rPr>
        <w:t>Rigivan</w:t>
      </w:r>
      <w:proofErr w:type="spellEnd"/>
      <w:r w:rsidRPr="00A71823">
        <w:rPr>
          <w:rFonts w:ascii="Calibri" w:eastAsia="Calibri" w:hAnsi="Calibri" w:cs="Calibri"/>
          <w:b/>
          <w:bCs/>
          <w:sz w:val="22"/>
          <w:szCs w:val="22"/>
          <w:lang w:eastAsia="en-US"/>
          <w14:ligatures w14:val="standardContextual"/>
        </w:rPr>
        <w:t xml:space="preserve"> </w:t>
      </w:r>
      <w:proofErr w:type="spellStart"/>
      <w:r w:rsidRPr="00A71823">
        <w:rPr>
          <w:rFonts w:ascii="Calibri" w:eastAsia="Calibri" w:hAnsi="Calibri" w:cs="Calibri"/>
          <w:b/>
          <w:bCs/>
          <w:sz w:val="22"/>
          <w:szCs w:val="22"/>
          <w:lang w:eastAsia="en-US"/>
          <w14:ligatures w14:val="standardContextual"/>
        </w:rPr>
        <w:t>Ganeshamoorthy</w:t>
      </w:r>
      <w:proofErr w:type="spellEnd"/>
      <w:r w:rsidRPr="00A71823">
        <w:rPr>
          <w:rFonts w:ascii="Calibri" w:eastAsia="Calibri" w:hAnsi="Calibri" w:cs="Calibri"/>
          <w:sz w:val="22"/>
          <w:szCs w:val="22"/>
          <w:lang w:eastAsia="en-US"/>
          <w14:ligatures w14:val="standardContextual"/>
        </w:rPr>
        <w:t>, atleta paralimpico.</w:t>
      </w:r>
    </w:p>
    <w:p w14:paraId="2B034E72" w14:textId="77777777" w:rsidR="00A71823" w:rsidRPr="00A71823" w:rsidRDefault="00A71823" w:rsidP="00A71823">
      <w:pPr>
        <w:rPr>
          <w:rFonts w:ascii="Calibri" w:eastAsia="Calibri" w:hAnsi="Calibri" w:cs="Calibri"/>
          <w:sz w:val="22"/>
          <w:szCs w:val="22"/>
          <w:lang w:eastAsia="en-US"/>
          <w14:ligatures w14:val="standardContextual"/>
        </w:rPr>
      </w:pPr>
    </w:p>
    <w:p w14:paraId="38E53A9D" w14:textId="77777777" w:rsidR="00A71823" w:rsidRPr="00A71823" w:rsidRDefault="00A71823" w:rsidP="00A71823">
      <w:pPr>
        <w:rPr>
          <w:rFonts w:ascii="Calibri" w:eastAsia="Calibri" w:hAnsi="Calibri" w:cs="Calibri"/>
          <w:b/>
          <w:bCs/>
          <w:sz w:val="22"/>
          <w:szCs w:val="22"/>
          <w:lang w:eastAsia="en-US"/>
          <w14:ligatures w14:val="standardContextual"/>
        </w:rPr>
      </w:pPr>
      <w:r w:rsidRPr="00A71823">
        <w:rPr>
          <w:rFonts w:ascii="Calibri" w:eastAsia="Calibri" w:hAnsi="Calibri" w:cs="Calibri"/>
          <w:b/>
          <w:bCs/>
          <w:sz w:val="22"/>
          <w:szCs w:val="22"/>
          <w:lang w:eastAsia="en-US"/>
          <w14:ligatures w14:val="standardContextual"/>
        </w:rPr>
        <w:t>OLTRE 2000 ORE DI ALLENAMENTO E DIVERTIMENTO</w:t>
      </w:r>
    </w:p>
    <w:p w14:paraId="4D0672A6" w14:textId="77777777" w:rsidR="00A71823" w:rsidRPr="00A71823" w:rsidRDefault="00A71823" w:rsidP="00CB747E">
      <w:pPr>
        <w:jc w:val="both"/>
        <w:rPr>
          <w:rFonts w:ascii="Calibri" w:eastAsia="Calibri" w:hAnsi="Calibri" w:cs="Calibri"/>
          <w:sz w:val="22"/>
          <w:szCs w:val="22"/>
          <w:lang w:eastAsia="en-US"/>
          <w14:ligatures w14:val="standardContextual"/>
        </w:rPr>
      </w:pPr>
      <w:r w:rsidRPr="00A71823">
        <w:rPr>
          <w:rFonts w:ascii="Calibri" w:eastAsia="Calibri" w:hAnsi="Calibri" w:cs="Calibri"/>
          <w:sz w:val="22"/>
          <w:szCs w:val="22"/>
          <w:lang w:eastAsia="en-US"/>
          <w14:ligatures w14:val="standardContextual"/>
        </w:rPr>
        <w:t xml:space="preserve">Su una superficie complessiva di </w:t>
      </w:r>
      <w:r w:rsidRPr="00A71823">
        <w:rPr>
          <w:rFonts w:ascii="Calibri" w:eastAsia="Calibri" w:hAnsi="Calibri" w:cs="Calibri"/>
          <w:b/>
          <w:bCs/>
          <w:sz w:val="22"/>
          <w:szCs w:val="22"/>
          <w:lang w:eastAsia="en-US"/>
          <w14:ligatures w14:val="standardContextual"/>
        </w:rPr>
        <w:t>190.000 metri quadrati</w:t>
      </w:r>
      <w:r w:rsidRPr="00A71823">
        <w:rPr>
          <w:rFonts w:ascii="Calibri" w:eastAsia="Calibri" w:hAnsi="Calibri" w:cs="Calibri"/>
          <w:sz w:val="22"/>
          <w:szCs w:val="22"/>
          <w:lang w:eastAsia="en-US"/>
          <w14:ligatures w14:val="standardContextual"/>
        </w:rPr>
        <w:t xml:space="preserve"> tra aree indoor e outdoor e articolata su </w:t>
      </w:r>
      <w:r w:rsidRPr="00A71823">
        <w:rPr>
          <w:rFonts w:ascii="Calibri" w:eastAsia="Calibri" w:hAnsi="Calibri" w:cs="Calibri"/>
          <w:b/>
          <w:bCs/>
          <w:sz w:val="22"/>
          <w:szCs w:val="22"/>
          <w:lang w:eastAsia="en-US"/>
          <w14:ligatures w14:val="standardContextual"/>
        </w:rPr>
        <w:t>30 padiglioni</w:t>
      </w:r>
      <w:r w:rsidRPr="00A71823">
        <w:rPr>
          <w:rFonts w:ascii="Calibri" w:eastAsia="Calibri" w:hAnsi="Calibri" w:cs="Calibri"/>
          <w:sz w:val="22"/>
          <w:szCs w:val="22"/>
          <w:lang w:eastAsia="en-US"/>
          <w14:ligatures w14:val="standardContextual"/>
        </w:rPr>
        <w:t xml:space="preserve">, </w:t>
      </w:r>
      <w:proofErr w:type="spellStart"/>
      <w:r w:rsidRPr="00A71823">
        <w:rPr>
          <w:rFonts w:ascii="Calibri" w:eastAsia="Calibri" w:hAnsi="Calibri" w:cs="Calibri"/>
          <w:b/>
          <w:bCs/>
          <w:sz w:val="22"/>
          <w:szCs w:val="22"/>
          <w:lang w:eastAsia="en-US"/>
          <w14:ligatures w14:val="standardContextual"/>
        </w:rPr>
        <w:t>RiminiWellness</w:t>
      </w:r>
      <w:proofErr w:type="spellEnd"/>
      <w:r w:rsidRPr="00A71823">
        <w:rPr>
          <w:rFonts w:ascii="Calibri" w:eastAsia="Calibri" w:hAnsi="Calibri" w:cs="Calibri"/>
          <w:sz w:val="22"/>
          <w:szCs w:val="22"/>
          <w:lang w:eastAsia="en-US"/>
          <w14:ligatures w14:val="standardContextual"/>
        </w:rPr>
        <w:t xml:space="preserve"> si articola in </w:t>
      </w:r>
      <w:r w:rsidRPr="00A71823">
        <w:rPr>
          <w:rFonts w:ascii="Calibri" w:eastAsia="Calibri" w:hAnsi="Calibri" w:cs="Calibri"/>
          <w:b/>
          <w:bCs/>
          <w:sz w:val="22"/>
          <w:szCs w:val="22"/>
          <w:lang w:eastAsia="en-US"/>
          <w14:ligatures w14:val="standardContextual"/>
        </w:rPr>
        <w:t>sei aree tematiche</w:t>
      </w:r>
      <w:r w:rsidRPr="00A71823">
        <w:rPr>
          <w:rFonts w:ascii="Calibri" w:eastAsia="Calibri" w:hAnsi="Calibri" w:cs="Calibri"/>
          <w:sz w:val="22"/>
          <w:szCs w:val="22"/>
          <w:lang w:eastAsia="en-US"/>
          <w14:ligatures w14:val="standardContextual"/>
        </w:rPr>
        <w:t xml:space="preserve"> che abbracciano l’intero panorama del wellness. Dall’area </w:t>
      </w:r>
      <w:r w:rsidRPr="00A71823">
        <w:rPr>
          <w:rFonts w:ascii="Calibri" w:eastAsia="Calibri" w:hAnsi="Calibri" w:cs="Calibri"/>
          <w:b/>
          <w:bCs/>
          <w:sz w:val="22"/>
          <w:szCs w:val="22"/>
          <w:lang w:eastAsia="en-US"/>
          <w14:ligatures w14:val="standardContextual"/>
        </w:rPr>
        <w:t>Active</w:t>
      </w:r>
      <w:r w:rsidRPr="00A71823">
        <w:rPr>
          <w:rFonts w:ascii="Calibri" w:eastAsia="Calibri" w:hAnsi="Calibri" w:cs="Calibri"/>
          <w:sz w:val="22"/>
          <w:szCs w:val="22"/>
          <w:lang w:eastAsia="en-US"/>
          <w14:ligatures w14:val="standardContextual"/>
        </w:rPr>
        <w:t xml:space="preserve">, animata da </w:t>
      </w:r>
      <w:r w:rsidRPr="00A71823">
        <w:rPr>
          <w:rFonts w:ascii="Calibri" w:eastAsia="Calibri" w:hAnsi="Calibri" w:cs="Calibri"/>
          <w:b/>
          <w:bCs/>
          <w:sz w:val="22"/>
          <w:szCs w:val="22"/>
          <w:lang w:eastAsia="en-US"/>
          <w14:ligatures w14:val="standardContextual"/>
        </w:rPr>
        <w:t>12 palchi</w:t>
      </w:r>
      <w:r w:rsidRPr="00A71823">
        <w:rPr>
          <w:rFonts w:ascii="Calibri" w:eastAsia="Calibri" w:hAnsi="Calibri" w:cs="Calibri"/>
          <w:sz w:val="22"/>
          <w:szCs w:val="22"/>
          <w:lang w:eastAsia="en-US"/>
          <w14:ligatures w14:val="standardContextual"/>
        </w:rPr>
        <w:t xml:space="preserve"> e </w:t>
      </w:r>
      <w:r w:rsidRPr="00A71823">
        <w:rPr>
          <w:rFonts w:ascii="Calibri" w:eastAsia="Calibri" w:hAnsi="Calibri" w:cs="Calibri"/>
          <w:b/>
          <w:bCs/>
          <w:sz w:val="22"/>
          <w:szCs w:val="22"/>
          <w:lang w:eastAsia="en-US"/>
          <w14:ligatures w14:val="standardContextual"/>
        </w:rPr>
        <w:t>oltre 2000 ore di allenamento</w:t>
      </w:r>
      <w:r w:rsidRPr="00A71823">
        <w:rPr>
          <w:rFonts w:ascii="Calibri" w:eastAsia="Calibri" w:hAnsi="Calibri" w:cs="Calibri"/>
          <w:sz w:val="22"/>
          <w:szCs w:val="22"/>
          <w:lang w:eastAsia="en-US"/>
          <w14:ligatures w14:val="standardContextual"/>
        </w:rPr>
        <w:t xml:space="preserve"> con le discipline più innovative per restare in forma, all’area dedicata all’allenamento di forza, fino ai mondi </w:t>
      </w:r>
      <w:r w:rsidRPr="00A71823">
        <w:rPr>
          <w:rFonts w:ascii="Calibri" w:eastAsia="Calibri" w:hAnsi="Calibri" w:cs="Calibri"/>
          <w:b/>
          <w:bCs/>
          <w:sz w:val="22"/>
          <w:szCs w:val="22"/>
          <w:lang w:eastAsia="en-US"/>
          <w14:ligatures w14:val="standardContextual"/>
        </w:rPr>
        <w:t>Health</w:t>
      </w:r>
      <w:r w:rsidRPr="00A71823">
        <w:rPr>
          <w:rFonts w:ascii="Calibri" w:eastAsia="Calibri" w:hAnsi="Calibri" w:cs="Calibri"/>
          <w:sz w:val="22"/>
          <w:szCs w:val="22"/>
          <w:lang w:eastAsia="en-US"/>
          <w14:ligatures w14:val="standardContextual"/>
        </w:rPr>
        <w:t xml:space="preserve"> e </w:t>
      </w:r>
      <w:r w:rsidRPr="00A71823">
        <w:rPr>
          <w:rFonts w:ascii="Calibri" w:eastAsia="Calibri" w:hAnsi="Calibri" w:cs="Calibri"/>
          <w:b/>
          <w:bCs/>
          <w:sz w:val="22"/>
          <w:szCs w:val="22"/>
          <w:lang w:eastAsia="en-US"/>
          <w14:ligatures w14:val="standardContextual"/>
        </w:rPr>
        <w:t>Olistico</w:t>
      </w:r>
      <w:r w:rsidRPr="00A71823">
        <w:rPr>
          <w:rFonts w:ascii="Calibri" w:eastAsia="Calibri" w:hAnsi="Calibri" w:cs="Calibri"/>
          <w:sz w:val="22"/>
          <w:szCs w:val="22"/>
          <w:lang w:eastAsia="en-US"/>
          <w14:ligatures w14:val="standardContextual"/>
        </w:rPr>
        <w:t>, l’evento offre un'esperienza coinvolgente e trasversale per un’edizione che pone particolare attenzione al tema della prevenzione. Tra le principali novità, il debutto dell’</w:t>
      </w:r>
      <w:r w:rsidRPr="00A71823">
        <w:rPr>
          <w:rFonts w:ascii="Calibri" w:eastAsia="Calibri" w:hAnsi="Calibri" w:cs="Calibri"/>
          <w:b/>
          <w:bCs/>
          <w:sz w:val="22"/>
          <w:szCs w:val="22"/>
          <w:lang w:eastAsia="en-US"/>
          <w14:ligatures w14:val="standardContextual"/>
        </w:rPr>
        <w:t>Health Village</w:t>
      </w:r>
      <w:r w:rsidRPr="00A71823">
        <w:rPr>
          <w:rFonts w:ascii="Calibri" w:eastAsia="Calibri" w:hAnsi="Calibri" w:cs="Calibri"/>
          <w:sz w:val="22"/>
          <w:szCs w:val="22"/>
          <w:lang w:eastAsia="en-US"/>
          <w14:ligatures w14:val="standardContextual"/>
        </w:rPr>
        <w:t>, dedicato alla medicina sportiva, l’</w:t>
      </w:r>
      <w:r w:rsidRPr="00A71823">
        <w:rPr>
          <w:rFonts w:ascii="Calibri" w:eastAsia="Calibri" w:hAnsi="Calibri" w:cs="Calibri"/>
          <w:b/>
          <w:bCs/>
          <w:sz w:val="22"/>
          <w:szCs w:val="22"/>
          <w:lang w:eastAsia="en-US"/>
          <w14:ligatures w14:val="standardContextual"/>
        </w:rPr>
        <w:t>Arena Nutraceutica</w:t>
      </w:r>
      <w:r w:rsidRPr="00A71823">
        <w:rPr>
          <w:rFonts w:ascii="Calibri" w:eastAsia="Calibri" w:hAnsi="Calibri" w:cs="Calibri"/>
          <w:sz w:val="22"/>
          <w:szCs w:val="22"/>
          <w:lang w:eastAsia="en-US"/>
          <w14:ligatures w14:val="standardContextual"/>
        </w:rPr>
        <w:t xml:space="preserve"> e il rafforzamento di</w:t>
      </w:r>
      <w:r w:rsidRPr="00A71823">
        <w:rPr>
          <w:rFonts w:ascii="Calibri" w:eastAsia="Calibri" w:hAnsi="Calibri" w:cs="Calibri"/>
          <w:b/>
          <w:bCs/>
          <w:sz w:val="22"/>
          <w:szCs w:val="22"/>
          <w:lang w:eastAsia="en-US"/>
          <w14:ligatures w14:val="standardContextual"/>
        </w:rPr>
        <w:t xml:space="preserve"> </w:t>
      </w:r>
      <w:proofErr w:type="spellStart"/>
      <w:r w:rsidRPr="00A71823">
        <w:rPr>
          <w:rFonts w:ascii="Calibri" w:eastAsia="Calibri" w:hAnsi="Calibri" w:cs="Calibri"/>
          <w:b/>
          <w:bCs/>
          <w:sz w:val="22"/>
          <w:szCs w:val="22"/>
          <w:lang w:eastAsia="en-US"/>
          <w14:ligatures w14:val="standardContextual"/>
        </w:rPr>
        <w:t>Foodwell</w:t>
      </w:r>
      <w:proofErr w:type="spellEnd"/>
      <w:r w:rsidRPr="00A71823">
        <w:rPr>
          <w:rFonts w:ascii="Calibri" w:eastAsia="Calibri" w:hAnsi="Calibri" w:cs="Calibri"/>
          <w:sz w:val="22"/>
          <w:szCs w:val="22"/>
          <w:lang w:eastAsia="en-US"/>
          <w14:ligatures w14:val="standardContextual"/>
        </w:rPr>
        <w:t>, area che vedrà la partecipazione dei principali brand dell’alimentazione funzionale.</w:t>
      </w:r>
    </w:p>
    <w:p w14:paraId="0B692D70" w14:textId="77777777" w:rsidR="00A71823" w:rsidRPr="00A71823" w:rsidRDefault="00A71823" w:rsidP="00A71823">
      <w:pPr>
        <w:rPr>
          <w:rFonts w:ascii="Calibri" w:eastAsia="Calibri" w:hAnsi="Calibri" w:cs="Calibri"/>
          <w:b/>
          <w:bCs/>
          <w:sz w:val="22"/>
          <w:szCs w:val="22"/>
          <w:lang w:eastAsia="en-US"/>
          <w14:ligatures w14:val="standardContextual"/>
        </w:rPr>
      </w:pPr>
    </w:p>
    <w:p w14:paraId="5D00E113" w14:textId="77777777" w:rsidR="00A71823" w:rsidRPr="00A71823" w:rsidRDefault="00A71823" w:rsidP="00A71823">
      <w:pPr>
        <w:rPr>
          <w:rFonts w:ascii="Calibri" w:eastAsia="Calibri" w:hAnsi="Calibri" w:cs="Calibri"/>
          <w:b/>
          <w:bCs/>
          <w:sz w:val="22"/>
          <w:szCs w:val="22"/>
          <w:lang w:eastAsia="en-US"/>
          <w14:ligatures w14:val="standardContextual"/>
        </w:rPr>
      </w:pPr>
      <w:r w:rsidRPr="00A71823">
        <w:rPr>
          <w:rFonts w:ascii="Calibri" w:eastAsia="Calibri" w:hAnsi="Calibri" w:cs="Calibri"/>
          <w:b/>
          <w:bCs/>
          <w:sz w:val="22"/>
          <w:szCs w:val="22"/>
          <w:lang w:eastAsia="en-US"/>
          <w14:ligatures w14:val="standardContextual"/>
        </w:rPr>
        <w:t>BUSINESS E INNOVAZIONE: SPAZIO ALLE ECCELLENZE DI SETTORE</w:t>
      </w:r>
    </w:p>
    <w:p w14:paraId="05C7895F" w14:textId="77777777" w:rsidR="00A71823" w:rsidRPr="00A71823" w:rsidRDefault="00A71823" w:rsidP="00CB747E">
      <w:pPr>
        <w:jc w:val="both"/>
        <w:rPr>
          <w:rFonts w:ascii="Calibri" w:eastAsia="Calibri" w:hAnsi="Calibri" w:cs="Calibri"/>
          <w:sz w:val="22"/>
          <w:szCs w:val="22"/>
          <w:lang w:eastAsia="en-US"/>
          <w14:ligatures w14:val="standardContextual"/>
        </w:rPr>
      </w:pPr>
      <w:r w:rsidRPr="00A71823">
        <w:rPr>
          <w:rFonts w:ascii="Calibri" w:eastAsia="Calibri" w:hAnsi="Calibri" w:cs="Calibri"/>
          <w:sz w:val="22"/>
          <w:szCs w:val="22"/>
          <w:lang w:eastAsia="en-US"/>
          <w14:ligatures w14:val="standardContextual"/>
        </w:rPr>
        <w:t xml:space="preserve">L’edizione 2025 di </w:t>
      </w:r>
      <w:proofErr w:type="spellStart"/>
      <w:r w:rsidRPr="00A71823">
        <w:rPr>
          <w:rFonts w:ascii="Calibri" w:eastAsia="Calibri" w:hAnsi="Calibri" w:cs="Calibri"/>
          <w:sz w:val="22"/>
          <w:szCs w:val="22"/>
          <w:lang w:eastAsia="en-US"/>
          <w14:ligatures w14:val="standardContextual"/>
        </w:rPr>
        <w:t>RiminiWellness</w:t>
      </w:r>
      <w:proofErr w:type="spellEnd"/>
      <w:r w:rsidRPr="00A71823">
        <w:rPr>
          <w:rFonts w:ascii="Calibri" w:eastAsia="Calibri" w:hAnsi="Calibri" w:cs="Calibri"/>
          <w:sz w:val="22"/>
          <w:szCs w:val="22"/>
          <w:lang w:eastAsia="en-US"/>
          <w14:ligatures w14:val="standardContextual"/>
        </w:rPr>
        <w:t xml:space="preserve"> si conferma come un punto di riferimento internazionale per la </w:t>
      </w:r>
      <w:proofErr w:type="spellStart"/>
      <w:r w:rsidRPr="00A71823">
        <w:rPr>
          <w:rFonts w:ascii="Calibri" w:eastAsia="Calibri" w:hAnsi="Calibri" w:cs="Calibri"/>
          <w:sz w:val="22"/>
          <w:szCs w:val="22"/>
          <w:lang w:eastAsia="en-US"/>
          <w14:ligatures w14:val="standardContextual"/>
        </w:rPr>
        <w:t>industry</w:t>
      </w:r>
      <w:proofErr w:type="spellEnd"/>
      <w:r w:rsidRPr="00A71823">
        <w:rPr>
          <w:rFonts w:ascii="Calibri" w:eastAsia="Calibri" w:hAnsi="Calibri" w:cs="Calibri"/>
          <w:sz w:val="22"/>
          <w:szCs w:val="22"/>
          <w:lang w:eastAsia="en-US"/>
          <w14:ligatures w14:val="standardContextual"/>
        </w:rPr>
        <w:t xml:space="preserve"> del fitness e del benessere, grazie alla partecipazione dei principali player del settore, tra cui brand di rilievo globale come </w:t>
      </w:r>
      <w:r w:rsidRPr="00A71823">
        <w:rPr>
          <w:rFonts w:ascii="Calibri" w:eastAsia="Calibri" w:hAnsi="Calibri" w:cs="Calibri"/>
          <w:b/>
          <w:bCs/>
          <w:sz w:val="22"/>
          <w:szCs w:val="22"/>
          <w:lang w:eastAsia="en-US"/>
          <w14:ligatures w14:val="standardContextual"/>
        </w:rPr>
        <w:t>Matrix</w:t>
      </w:r>
      <w:r w:rsidRPr="00A71823">
        <w:rPr>
          <w:rFonts w:ascii="Calibri" w:eastAsia="Calibri" w:hAnsi="Calibri" w:cs="Calibri"/>
          <w:sz w:val="22"/>
          <w:szCs w:val="22"/>
          <w:lang w:eastAsia="en-US"/>
          <w14:ligatures w14:val="standardContextual"/>
        </w:rPr>
        <w:t xml:space="preserve">, </w:t>
      </w:r>
      <w:r w:rsidRPr="00A71823">
        <w:rPr>
          <w:rFonts w:ascii="Calibri" w:eastAsia="Calibri" w:hAnsi="Calibri" w:cs="Calibri"/>
          <w:b/>
          <w:bCs/>
          <w:sz w:val="22"/>
          <w:szCs w:val="22"/>
          <w:lang w:eastAsia="en-US"/>
          <w14:ligatures w14:val="standardContextual"/>
        </w:rPr>
        <w:t>Panatta</w:t>
      </w:r>
      <w:r w:rsidRPr="00A71823">
        <w:rPr>
          <w:rFonts w:ascii="Calibri" w:eastAsia="Calibri" w:hAnsi="Calibri" w:cs="Calibri"/>
          <w:sz w:val="22"/>
          <w:szCs w:val="22"/>
          <w:lang w:eastAsia="en-US"/>
          <w14:ligatures w14:val="standardContextual"/>
        </w:rPr>
        <w:t xml:space="preserve"> e </w:t>
      </w:r>
      <w:r w:rsidRPr="00A71823">
        <w:rPr>
          <w:rFonts w:ascii="Calibri" w:eastAsia="Calibri" w:hAnsi="Calibri" w:cs="Calibri"/>
          <w:b/>
          <w:bCs/>
          <w:sz w:val="22"/>
          <w:szCs w:val="22"/>
          <w:lang w:eastAsia="en-US"/>
          <w14:ligatures w14:val="standardContextual"/>
        </w:rPr>
        <w:t>Technogym</w:t>
      </w:r>
      <w:r w:rsidRPr="00A71823">
        <w:rPr>
          <w:rFonts w:ascii="Calibri" w:eastAsia="Calibri" w:hAnsi="Calibri" w:cs="Calibri"/>
          <w:sz w:val="22"/>
          <w:szCs w:val="22"/>
          <w:lang w:eastAsia="en-US"/>
          <w14:ligatures w14:val="standardContextual"/>
        </w:rPr>
        <w:t xml:space="preserve">, </w:t>
      </w:r>
      <w:proofErr w:type="spellStart"/>
      <w:r w:rsidRPr="00A71823">
        <w:rPr>
          <w:rFonts w:ascii="Calibri" w:eastAsia="Calibri" w:hAnsi="Calibri" w:cs="Calibri"/>
          <w:b/>
          <w:bCs/>
          <w:sz w:val="22"/>
          <w:szCs w:val="22"/>
          <w:lang w:eastAsia="en-US"/>
          <w14:ligatures w14:val="standardContextual"/>
        </w:rPr>
        <w:t>Xenios</w:t>
      </w:r>
      <w:proofErr w:type="spellEnd"/>
      <w:r w:rsidRPr="00A71823">
        <w:rPr>
          <w:rFonts w:ascii="Calibri" w:eastAsia="Calibri" w:hAnsi="Calibri" w:cs="Calibri"/>
          <w:b/>
          <w:bCs/>
          <w:sz w:val="22"/>
          <w:szCs w:val="22"/>
          <w:lang w:eastAsia="en-US"/>
          <w14:ligatures w14:val="standardContextual"/>
        </w:rPr>
        <w:t xml:space="preserve">, </w:t>
      </w:r>
      <w:proofErr w:type="spellStart"/>
      <w:r w:rsidRPr="00A71823">
        <w:rPr>
          <w:rFonts w:ascii="Calibri" w:eastAsia="Calibri" w:hAnsi="Calibri" w:cs="Calibri"/>
          <w:b/>
          <w:bCs/>
          <w:sz w:val="22"/>
          <w:szCs w:val="22"/>
          <w:lang w:eastAsia="en-US"/>
          <w14:ligatures w14:val="standardContextual"/>
        </w:rPr>
        <w:t>Gympleco</w:t>
      </w:r>
      <w:proofErr w:type="spellEnd"/>
      <w:r w:rsidRPr="00A71823">
        <w:rPr>
          <w:rFonts w:ascii="Calibri" w:eastAsia="Calibri" w:hAnsi="Calibri" w:cs="Calibri"/>
          <w:b/>
          <w:bCs/>
          <w:sz w:val="22"/>
          <w:szCs w:val="22"/>
          <w:lang w:eastAsia="en-US"/>
          <w14:ligatures w14:val="standardContextual"/>
        </w:rPr>
        <w:t xml:space="preserve"> e </w:t>
      </w:r>
      <w:proofErr w:type="spellStart"/>
      <w:r w:rsidRPr="00A71823">
        <w:rPr>
          <w:rFonts w:ascii="Calibri" w:eastAsia="Calibri" w:hAnsi="Calibri" w:cs="Calibri"/>
          <w:b/>
          <w:bCs/>
          <w:sz w:val="22"/>
          <w:szCs w:val="22"/>
          <w:lang w:eastAsia="en-US"/>
          <w14:ligatures w14:val="standardContextual"/>
        </w:rPr>
        <w:t>Lacertosus</w:t>
      </w:r>
      <w:proofErr w:type="spellEnd"/>
      <w:r w:rsidRPr="00A71823">
        <w:rPr>
          <w:rFonts w:ascii="Calibri" w:eastAsia="Calibri" w:hAnsi="Calibri" w:cs="Calibri"/>
          <w:sz w:val="22"/>
          <w:szCs w:val="22"/>
          <w:lang w:eastAsia="en-US"/>
          <w14:ligatures w14:val="standardContextual"/>
        </w:rPr>
        <w:t xml:space="preserve">, protagonisti nell’ambito delle attrezzature sportive e delle soluzioni tecnologiche avanzate, e la presenza di oltre </w:t>
      </w:r>
      <w:r w:rsidRPr="00A71823">
        <w:rPr>
          <w:rFonts w:ascii="Calibri" w:eastAsia="Calibri" w:hAnsi="Calibri" w:cs="Calibri"/>
          <w:b/>
          <w:bCs/>
          <w:sz w:val="22"/>
          <w:szCs w:val="22"/>
          <w:lang w:eastAsia="en-US"/>
          <w14:ligatures w14:val="standardContextual"/>
        </w:rPr>
        <w:t xml:space="preserve">32 brand del comparto </w:t>
      </w:r>
      <w:proofErr w:type="spellStart"/>
      <w:r w:rsidRPr="00A71823">
        <w:rPr>
          <w:rFonts w:ascii="Calibri" w:eastAsia="Calibri" w:hAnsi="Calibri" w:cs="Calibri"/>
          <w:b/>
          <w:bCs/>
          <w:sz w:val="22"/>
          <w:szCs w:val="22"/>
          <w:lang w:eastAsia="en-US"/>
          <w14:ligatures w14:val="standardContextual"/>
        </w:rPr>
        <w:t>Assosport</w:t>
      </w:r>
      <w:proofErr w:type="spellEnd"/>
      <w:r w:rsidRPr="00A71823">
        <w:rPr>
          <w:rFonts w:ascii="Calibri" w:eastAsia="Calibri" w:hAnsi="Calibri" w:cs="Calibri"/>
          <w:sz w:val="22"/>
          <w:szCs w:val="22"/>
          <w:lang w:eastAsia="en-US"/>
          <w14:ligatures w14:val="standardContextual"/>
        </w:rPr>
        <w:t xml:space="preserve"> a rappresentare l’industria sportiva italiana. Con </w:t>
      </w:r>
      <w:r w:rsidRPr="00A71823">
        <w:rPr>
          <w:rFonts w:ascii="Calibri" w:eastAsia="Calibri" w:hAnsi="Calibri" w:cs="Calibri"/>
          <w:b/>
          <w:bCs/>
          <w:sz w:val="22"/>
          <w:szCs w:val="22"/>
          <w:lang w:eastAsia="en-US"/>
          <w14:ligatures w14:val="standardContextual"/>
        </w:rPr>
        <w:t>80 operatori internazionali</w:t>
      </w:r>
      <w:r w:rsidRPr="00A71823">
        <w:rPr>
          <w:rFonts w:ascii="Calibri" w:eastAsia="Calibri" w:hAnsi="Calibri" w:cs="Calibri"/>
          <w:sz w:val="22"/>
          <w:szCs w:val="22"/>
          <w:lang w:eastAsia="en-US"/>
          <w14:ligatures w14:val="standardContextual"/>
        </w:rPr>
        <w:t xml:space="preserve"> invitati e più di </w:t>
      </w:r>
      <w:r w:rsidRPr="00A71823">
        <w:rPr>
          <w:rFonts w:ascii="Calibri" w:eastAsia="Calibri" w:hAnsi="Calibri" w:cs="Calibri"/>
          <w:b/>
          <w:bCs/>
          <w:sz w:val="22"/>
          <w:szCs w:val="22"/>
          <w:lang w:eastAsia="en-US"/>
          <w14:ligatures w14:val="standardContextual"/>
        </w:rPr>
        <w:t xml:space="preserve">30 </w:t>
      </w:r>
      <w:r w:rsidRPr="00A71823">
        <w:rPr>
          <w:rFonts w:ascii="Calibri" w:eastAsia="Calibri" w:hAnsi="Calibri" w:cs="Calibri"/>
          <w:b/>
          <w:bCs/>
          <w:sz w:val="22"/>
          <w:szCs w:val="22"/>
          <w:lang w:eastAsia="en-US"/>
          <w14:ligatures w14:val="standardContextual"/>
        </w:rPr>
        <w:lastRenderedPageBreak/>
        <w:t>delegazioni estere</w:t>
      </w:r>
      <w:r w:rsidRPr="00A71823">
        <w:rPr>
          <w:rFonts w:ascii="Calibri" w:eastAsia="Calibri" w:hAnsi="Calibri" w:cs="Calibri"/>
          <w:sz w:val="22"/>
          <w:szCs w:val="22"/>
          <w:lang w:eastAsia="en-US"/>
          <w14:ligatures w14:val="standardContextual"/>
        </w:rPr>
        <w:t xml:space="preserve">, </w:t>
      </w:r>
      <w:proofErr w:type="spellStart"/>
      <w:r w:rsidRPr="00A71823">
        <w:rPr>
          <w:rFonts w:ascii="Calibri" w:eastAsia="Calibri" w:hAnsi="Calibri" w:cs="Calibri"/>
          <w:sz w:val="22"/>
          <w:szCs w:val="22"/>
          <w:lang w:eastAsia="en-US"/>
          <w14:ligatures w14:val="standardContextual"/>
        </w:rPr>
        <w:t>RiminiWellness</w:t>
      </w:r>
      <w:proofErr w:type="spellEnd"/>
      <w:r w:rsidRPr="00A71823">
        <w:rPr>
          <w:rFonts w:ascii="Calibri" w:eastAsia="Calibri" w:hAnsi="Calibri" w:cs="Calibri"/>
          <w:sz w:val="22"/>
          <w:szCs w:val="22"/>
          <w:lang w:eastAsia="en-US"/>
          <w14:ligatures w14:val="standardContextual"/>
        </w:rPr>
        <w:t xml:space="preserve"> si conferma un hub strategico per lo sviluppo del business globale di settore. L’evoluzione di settore trova spazio anche nell’</w:t>
      </w:r>
      <w:r w:rsidRPr="00A71823">
        <w:rPr>
          <w:rFonts w:ascii="Calibri" w:eastAsia="Calibri" w:hAnsi="Calibri" w:cs="Calibri"/>
          <w:b/>
          <w:bCs/>
          <w:sz w:val="22"/>
          <w:szCs w:val="22"/>
          <w:lang w:eastAsia="en-US"/>
          <w14:ligatures w14:val="standardContextual"/>
        </w:rPr>
        <w:t>Innovation Area</w:t>
      </w:r>
      <w:r w:rsidRPr="00A71823">
        <w:rPr>
          <w:rFonts w:ascii="Calibri" w:eastAsia="Calibri" w:hAnsi="Calibri" w:cs="Calibri"/>
          <w:sz w:val="22"/>
          <w:szCs w:val="22"/>
          <w:lang w:eastAsia="en-US"/>
          <w14:ligatures w14:val="standardContextual"/>
        </w:rPr>
        <w:t xml:space="preserve">, con </w:t>
      </w:r>
      <w:r w:rsidRPr="00A71823">
        <w:rPr>
          <w:rFonts w:ascii="Calibri" w:eastAsia="Calibri" w:hAnsi="Calibri" w:cs="Calibri"/>
          <w:b/>
          <w:bCs/>
          <w:sz w:val="22"/>
          <w:szCs w:val="22"/>
          <w:lang w:eastAsia="en-US"/>
          <w14:ligatures w14:val="standardContextual"/>
        </w:rPr>
        <w:t>20 startup protagoniste</w:t>
      </w:r>
      <w:r w:rsidRPr="00A71823">
        <w:rPr>
          <w:rFonts w:ascii="Calibri" w:eastAsia="Calibri" w:hAnsi="Calibri" w:cs="Calibri"/>
          <w:sz w:val="22"/>
          <w:szCs w:val="22"/>
          <w:lang w:eastAsia="en-US"/>
          <w14:ligatures w14:val="standardContextual"/>
        </w:rPr>
        <w:t xml:space="preserve"> di soluzioni innovative che coniugano tecnologia, benessere e innovazione.</w:t>
      </w:r>
    </w:p>
    <w:p w14:paraId="52EDB177" w14:textId="77777777" w:rsidR="00A71823" w:rsidRPr="00A71823" w:rsidRDefault="00A71823" w:rsidP="00A71823">
      <w:pPr>
        <w:rPr>
          <w:rFonts w:ascii="Calibri" w:eastAsia="Calibri" w:hAnsi="Calibri" w:cs="Calibri"/>
          <w:b/>
          <w:bCs/>
          <w:sz w:val="22"/>
          <w:szCs w:val="22"/>
          <w:lang w:eastAsia="en-US"/>
          <w14:ligatures w14:val="standardContextual"/>
        </w:rPr>
      </w:pPr>
    </w:p>
    <w:p w14:paraId="03BE05AA" w14:textId="77777777" w:rsidR="00A71823" w:rsidRPr="00A71823" w:rsidRDefault="00A71823" w:rsidP="00A71823">
      <w:pPr>
        <w:rPr>
          <w:rFonts w:ascii="Calibri" w:eastAsia="Calibri" w:hAnsi="Calibri" w:cs="Calibri"/>
          <w:b/>
          <w:bCs/>
          <w:sz w:val="22"/>
          <w:szCs w:val="22"/>
          <w:lang w:eastAsia="en-US"/>
          <w14:ligatures w14:val="standardContextual"/>
        </w:rPr>
      </w:pPr>
      <w:r w:rsidRPr="00A71823">
        <w:rPr>
          <w:rFonts w:ascii="Calibri" w:eastAsia="Calibri" w:hAnsi="Calibri" w:cs="Calibri"/>
          <w:b/>
          <w:bCs/>
          <w:sz w:val="22"/>
          <w:szCs w:val="22"/>
          <w:lang w:eastAsia="en-US"/>
          <w14:ligatures w14:val="standardContextual"/>
        </w:rPr>
        <w:t>FORMAZIONE PER I PROFESSIONISTI DEL BENESSERE</w:t>
      </w:r>
    </w:p>
    <w:p w14:paraId="2BEBFFA9" w14:textId="640DC68F" w:rsidR="00A71823" w:rsidRPr="00A71823" w:rsidRDefault="00A71823" w:rsidP="00CB747E">
      <w:pPr>
        <w:jc w:val="both"/>
        <w:rPr>
          <w:rFonts w:ascii="Calibri" w:eastAsia="Calibri" w:hAnsi="Calibri" w:cs="Calibri"/>
          <w:b/>
          <w:bCs/>
          <w:sz w:val="22"/>
          <w:szCs w:val="22"/>
          <w:lang w:eastAsia="en-US"/>
          <w14:ligatures w14:val="standardContextual"/>
        </w:rPr>
      </w:pPr>
      <w:r w:rsidRPr="00A71823">
        <w:rPr>
          <w:rFonts w:ascii="Calibri" w:eastAsia="Calibri" w:hAnsi="Calibri" w:cs="Calibri"/>
          <w:sz w:val="22"/>
          <w:szCs w:val="22"/>
          <w:lang w:eastAsia="en-US"/>
          <w14:ligatures w14:val="standardContextual"/>
        </w:rPr>
        <w:t xml:space="preserve">Con oltre </w:t>
      </w:r>
      <w:r w:rsidRPr="00A71823">
        <w:rPr>
          <w:rFonts w:ascii="Calibri" w:eastAsia="Calibri" w:hAnsi="Calibri" w:cs="Calibri"/>
          <w:b/>
          <w:bCs/>
          <w:sz w:val="22"/>
          <w:szCs w:val="22"/>
          <w:lang w:eastAsia="en-US"/>
          <w14:ligatures w14:val="standardContextual"/>
        </w:rPr>
        <w:t>80 eventi e convegni</w:t>
      </w:r>
      <w:r w:rsidRPr="00A71823">
        <w:rPr>
          <w:rFonts w:ascii="Calibri" w:eastAsia="Calibri" w:hAnsi="Calibri" w:cs="Calibri"/>
          <w:sz w:val="22"/>
          <w:szCs w:val="22"/>
          <w:lang w:eastAsia="en-US"/>
          <w14:ligatures w14:val="standardContextual"/>
        </w:rPr>
        <w:t xml:space="preserve"> in programma, realizzati anche con la collaborazione di oltre</w:t>
      </w:r>
      <w:r w:rsidRPr="00A71823">
        <w:rPr>
          <w:rFonts w:ascii="Calibri" w:eastAsia="Calibri" w:hAnsi="Calibri" w:cs="Calibri"/>
          <w:b/>
          <w:bCs/>
          <w:sz w:val="22"/>
          <w:szCs w:val="22"/>
          <w:lang w:eastAsia="en-US"/>
          <w14:ligatures w14:val="standardContextual"/>
        </w:rPr>
        <w:t xml:space="preserve"> 30 associazioni internazionali, </w:t>
      </w:r>
      <w:r w:rsidRPr="00A71823">
        <w:rPr>
          <w:rFonts w:ascii="Calibri" w:eastAsia="Calibri" w:hAnsi="Calibri" w:cs="Calibri"/>
          <w:sz w:val="22"/>
          <w:szCs w:val="22"/>
          <w:lang w:eastAsia="en-US"/>
          <w14:ligatures w14:val="standardContextual"/>
        </w:rPr>
        <w:t xml:space="preserve">la manifestazione si conferma appuntamento imprescindibile per i professionisti del settore. Tra i momenti centrali: il </w:t>
      </w:r>
      <w:r w:rsidRPr="00A71823">
        <w:rPr>
          <w:rFonts w:ascii="Calibri" w:eastAsia="Calibri" w:hAnsi="Calibri" w:cs="Calibri"/>
          <w:b/>
          <w:bCs/>
          <w:sz w:val="22"/>
          <w:szCs w:val="22"/>
          <w:lang w:eastAsia="en-US"/>
          <w14:ligatures w14:val="standardContextual"/>
        </w:rPr>
        <w:t>primo Forum “Sport e Sostenibilità – La sfida per vincere il futuro”</w:t>
      </w:r>
      <w:r w:rsidRPr="00A71823">
        <w:rPr>
          <w:rFonts w:ascii="Calibri" w:eastAsia="Calibri" w:hAnsi="Calibri" w:cs="Calibri"/>
          <w:sz w:val="22"/>
          <w:szCs w:val="22"/>
          <w:lang w:eastAsia="en-US"/>
          <w14:ligatures w14:val="standardContextual"/>
        </w:rPr>
        <w:t xml:space="preserve">, per una visione strategica sulle opportunità e sulle sfide legate alla sostenibilità nel mondo dello sport; gli </w:t>
      </w:r>
      <w:r w:rsidRPr="00A71823">
        <w:rPr>
          <w:rFonts w:ascii="Calibri" w:eastAsia="Calibri" w:hAnsi="Calibri" w:cs="Calibri"/>
          <w:b/>
          <w:bCs/>
          <w:sz w:val="22"/>
          <w:szCs w:val="22"/>
          <w:lang w:eastAsia="en-US"/>
          <w14:ligatures w14:val="standardContextual"/>
        </w:rPr>
        <w:t>Stati Generali del Fitness e del Wellness</w:t>
      </w:r>
      <w:r w:rsidRPr="00A71823">
        <w:rPr>
          <w:rFonts w:ascii="Calibri" w:eastAsia="Calibri" w:hAnsi="Calibri" w:cs="Calibri"/>
          <w:sz w:val="22"/>
          <w:szCs w:val="22"/>
          <w:lang w:eastAsia="en-US"/>
          <w14:ligatures w14:val="standardContextual"/>
        </w:rPr>
        <w:t xml:space="preserve">, articolati in due panel di approfondimento dedicati rispettivamente a capitali italiani, investimenti esteri, prospettive di espansione, e alle opportunità del </w:t>
      </w:r>
      <w:r w:rsidRPr="00A71823">
        <w:rPr>
          <w:rFonts w:ascii="Calibri" w:eastAsia="Calibri" w:hAnsi="Calibri" w:cs="Calibri"/>
          <w:b/>
          <w:bCs/>
          <w:sz w:val="22"/>
          <w:szCs w:val="22"/>
          <w:lang w:eastAsia="en-US"/>
          <w14:ligatures w14:val="standardContextual"/>
        </w:rPr>
        <w:t>Corporate Wellness</w:t>
      </w:r>
      <w:r w:rsidRPr="00A71823">
        <w:rPr>
          <w:rFonts w:ascii="Calibri" w:eastAsia="Calibri" w:hAnsi="Calibri" w:cs="Calibri"/>
          <w:sz w:val="22"/>
          <w:szCs w:val="22"/>
          <w:lang w:eastAsia="en-US"/>
          <w14:ligatures w14:val="standardContextual"/>
        </w:rPr>
        <w:t>; l’</w:t>
      </w:r>
      <w:r w:rsidRPr="00A71823">
        <w:rPr>
          <w:rFonts w:ascii="Calibri" w:eastAsia="Calibri" w:hAnsi="Calibri" w:cs="Calibri"/>
          <w:b/>
          <w:bCs/>
          <w:sz w:val="22"/>
          <w:szCs w:val="22"/>
          <w:lang w:eastAsia="en-US"/>
          <w14:ligatures w14:val="standardContextual"/>
        </w:rPr>
        <w:t>Osservatorio Valore Sport</w:t>
      </w:r>
      <w:r w:rsidRPr="00A71823">
        <w:rPr>
          <w:rFonts w:ascii="Calibri" w:eastAsia="Calibri" w:hAnsi="Calibri" w:cs="Calibri"/>
          <w:sz w:val="22"/>
          <w:szCs w:val="22"/>
          <w:lang w:eastAsia="en-US"/>
          <w14:ligatures w14:val="standardContextual"/>
        </w:rPr>
        <w:t xml:space="preserve">, piattaforma ideata da </w:t>
      </w:r>
      <w:r w:rsidRPr="00A71823">
        <w:rPr>
          <w:rFonts w:ascii="Calibri" w:eastAsia="Calibri" w:hAnsi="Calibri" w:cs="Calibri"/>
          <w:b/>
          <w:bCs/>
          <w:sz w:val="22"/>
          <w:szCs w:val="22"/>
          <w:lang w:eastAsia="en-US"/>
          <w14:ligatures w14:val="standardContextual"/>
        </w:rPr>
        <w:t xml:space="preserve">The </w:t>
      </w:r>
      <w:proofErr w:type="spellStart"/>
      <w:r w:rsidRPr="00A71823">
        <w:rPr>
          <w:rFonts w:ascii="Calibri" w:eastAsia="Calibri" w:hAnsi="Calibri" w:cs="Calibri"/>
          <w:b/>
          <w:bCs/>
          <w:sz w:val="22"/>
          <w:szCs w:val="22"/>
          <w:lang w:eastAsia="en-US"/>
          <w14:ligatures w14:val="standardContextual"/>
        </w:rPr>
        <w:t>European</w:t>
      </w:r>
      <w:proofErr w:type="spellEnd"/>
      <w:r w:rsidRPr="00A71823">
        <w:rPr>
          <w:rFonts w:ascii="Calibri" w:eastAsia="Calibri" w:hAnsi="Calibri" w:cs="Calibri"/>
          <w:b/>
          <w:bCs/>
          <w:sz w:val="22"/>
          <w:szCs w:val="22"/>
          <w:lang w:eastAsia="en-US"/>
          <w14:ligatures w14:val="standardContextual"/>
        </w:rPr>
        <w:t xml:space="preserve"> House – Ambrosetti</w:t>
      </w:r>
      <w:r w:rsidRPr="00A71823">
        <w:rPr>
          <w:rFonts w:ascii="Calibri" w:eastAsia="Calibri" w:hAnsi="Calibri" w:cs="Calibri"/>
          <w:sz w:val="22"/>
          <w:szCs w:val="22"/>
          <w:lang w:eastAsia="en-US"/>
          <w14:ligatures w14:val="standardContextual"/>
        </w:rPr>
        <w:t xml:space="preserve">, dedicata all’analisi, alla discussione e al posizionamento strategico dello sport in Italia; i </w:t>
      </w:r>
      <w:r w:rsidRPr="00A71823">
        <w:rPr>
          <w:rFonts w:ascii="Calibri" w:eastAsia="Calibri" w:hAnsi="Calibri" w:cs="Calibri"/>
          <w:b/>
          <w:bCs/>
          <w:sz w:val="22"/>
          <w:szCs w:val="22"/>
          <w:lang w:eastAsia="en-US"/>
          <w14:ligatures w14:val="standardContextual"/>
        </w:rPr>
        <w:t xml:space="preserve">Rex </w:t>
      </w:r>
      <w:proofErr w:type="spellStart"/>
      <w:r w:rsidRPr="00A71823">
        <w:rPr>
          <w:rFonts w:ascii="Calibri" w:eastAsia="Calibri" w:hAnsi="Calibri" w:cs="Calibri"/>
          <w:b/>
          <w:bCs/>
          <w:sz w:val="22"/>
          <w:szCs w:val="22"/>
          <w:lang w:eastAsia="en-US"/>
          <w14:ligatures w14:val="standardContextual"/>
        </w:rPr>
        <w:t>Roundtable</w:t>
      </w:r>
      <w:proofErr w:type="spellEnd"/>
      <w:r w:rsidRPr="00A71823">
        <w:rPr>
          <w:rFonts w:ascii="Calibri" w:eastAsia="Calibri" w:hAnsi="Calibri" w:cs="Calibri"/>
          <w:sz w:val="22"/>
          <w:szCs w:val="22"/>
          <w:lang w:eastAsia="en-US"/>
          <w14:ligatures w14:val="standardContextual"/>
        </w:rPr>
        <w:t xml:space="preserve">, un networking format che favorisce il confronto internazionale con i top leader della </w:t>
      </w:r>
      <w:proofErr w:type="spellStart"/>
      <w:r w:rsidRPr="00A71823">
        <w:rPr>
          <w:rFonts w:ascii="Calibri" w:eastAsia="Calibri" w:hAnsi="Calibri" w:cs="Calibri"/>
          <w:sz w:val="22"/>
          <w:szCs w:val="22"/>
          <w:lang w:eastAsia="en-US"/>
          <w14:ligatures w14:val="standardContextual"/>
        </w:rPr>
        <w:t>industry</w:t>
      </w:r>
      <w:proofErr w:type="spellEnd"/>
      <w:r w:rsidRPr="00A71823">
        <w:rPr>
          <w:rFonts w:ascii="Calibri" w:eastAsia="Calibri" w:hAnsi="Calibri" w:cs="Calibri"/>
          <w:sz w:val="22"/>
          <w:szCs w:val="22"/>
          <w:lang w:eastAsia="en-US"/>
          <w14:ligatures w14:val="standardContextual"/>
        </w:rPr>
        <w:t xml:space="preserve">. Novità di questa edizione è il debutto del </w:t>
      </w:r>
      <w:r w:rsidRPr="00A71823">
        <w:rPr>
          <w:rFonts w:ascii="Calibri" w:eastAsia="Calibri" w:hAnsi="Calibri" w:cs="Calibri"/>
          <w:b/>
          <w:bCs/>
          <w:sz w:val="22"/>
          <w:szCs w:val="22"/>
          <w:lang w:eastAsia="en-US"/>
          <w14:ligatures w14:val="standardContextual"/>
        </w:rPr>
        <w:t>Fitness Franchising Day</w:t>
      </w:r>
      <w:r w:rsidRPr="00A71823">
        <w:rPr>
          <w:rFonts w:ascii="Calibri" w:eastAsia="Calibri" w:hAnsi="Calibri" w:cs="Calibri"/>
          <w:sz w:val="22"/>
          <w:szCs w:val="22"/>
          <w:lang w:eastAsia="en-US"/>
          <w14:ligatures w14:val="standardContextual"/>
        </w:rPr>
        <w:t xml:space="preserve">, evento esclusivo realizzato in collaborazione con </w:t>
      </w:r>
      <w:proofErr w:type="spellStart"/>
      <w:r w:rsidRPr="00A71823">
        <w:rPr>
          <w:rFonts w:ascii="Calibri" w:eastAsia="Calibri" w:hAnsi="Calibri" w:cs="Calibri"/>
          <w:b/>
          <w:bCs/>
          <w:sz w:val="22"/>
          <w:szCs w:val="22"/>
          <w:lang w:eastAsia="en-US"/>
          <w14:ligatures w14:val="standardContextual"/>
        </w:rPr>
        <w:t>Affilya</w:t>
      </w:r>
      <w:proofErr w:type="spellEnd"/>
      <w:r w:rsidRPr="00A71823">
        <w:rPr>
          <w:rFonts w:ascii="Calibri" w:eastAsia="Calibri" w:hAnsi="Calibri" w:cs="Calibri"/>
          <w:sz w:val="22"/>
          <w:szCs w:val="22"/>
          <w:lang w:eastAsia="en-US"/>
          <w14:ligatures w14:val="standardContextual"/>
        </w:rPr>
        <w:t xml:space="preserve">, la presenza del progetto </w:t>
      </w:r>
      <w:proofErr w:type="spellStart"/>
      <w:r w:rsidRPr="00A71823">
        <w:rPr>
          <w:rFonts w:ascii="Calibri" w:eastAsia="Calibri" w:hAnsi="Calibri" w:cs="Calibri"/>
          <w:b/>
          <w:bCs/>
          <w:sz w:val="22"/>
          <w:szCs w:val="22"/>
          <w:lang w:eastAsia="en-US"/>
          <w14:ligatures w14:val="standardContextual"/>
        </w:rPr>
        <w:t>ItalyX</w:t>
      </w:r>
      <w:proofErr w:type="spellEnd"/>
      <w:r w:rsidRPr="00A71823">
        <w:rPr>
          <w:rFonts w:ascii="Calibri" w:eastAsia="Calibri" w:hAnsi="Calibri" w:cs="Calibri"/>
          <w:sz w:val="22"/>
          <w:szCs w:val="22"/>
          <w:lang w:eastAsia="en-US"/>
          <w14:ligatures w14:val="standardContextual"/>
        </w:rPr>
        <w:t xml:space="preserve"> </w:t>
      </w:r>
      <w:proofErr w:type="gramStart"/>
      <w:r w:rsidRPr="00A71823">
        <w:rPr>
          <w:rFonts w:ascii="Calibri" w:eastAsia="Calibri" w:hAnsi="Calibri" w:cs="Calibri"/>
          <w:sz w:val="22"/>
          <w:szCs w:val="22"/>
          <w:lang w:eastAsia="en-US"/>
          <w14:ligatures w14:val="standardContextual"/>
        </w:rPr>
        <w:t>de</w:t>
      </w:r>
      <w:r w:rsidR="00CB747E">
        <w:rPr>
          <w:rFonts w:ascii="Calibri" w:eastAsia="Calibri" w:hAnsi="Calibri" w:cs="Calibri"/>
          <w:sz w:val="22"/>
          <w:szCs w:val="22"/>
          <w:lang w:eastAsia="en-US"/>
          <w14:ligatures w14:val="standardContextual"/>
        </w:rPr>
        <w:t xml:space="preserve"> </w:t>
      </w:r>
      <w:r w:rsidRPr="00A71823">
        <w:rPr>
          <w:rFonts w:ascii="Calibri" w:eastAsia="Calibri" w:hAnsi="Calibri" w:cs="Calibri"/>
          <w:sz w:val="22"/>
          <w:szCs w:val="22"/>
          <w:lang w:eastAsia="en-US"/>
          <w14:ligatures w14:val="standardContextual"/>
        </w:rPr>
        <w:t>Il</w:t>
      </w:r>
      <w:proofErr w:type="gramEnd"/>
      <w:r w:rsidRPr="00A71823">
        <w:rPr>
          <w:rFonts w:ascii="Calibri" w:eastAsia="Calibri" w:hAnsi="Calibri" w:cs="Calibri"/>
          <w:sz w:val="22"/>
          <w:szCs w:val="22"/>
          <w:lang w:eastAsia="en-US"/>
          <w14:ligatures w14:val="standardContextual"/>
        </w:rPr>
        <w:t xml:space="preserve"> Sole 24 Ore e di </w:t>
      </w:r>
      <w:r w:rsidRPr="00A71823">
        <w:rPr>
          <w:rFonts w:ascii="Calibri" w:eastAsia="Calibri" w:hAnsi="Calibri" w:cs="Calibri"/>
          <w:b/>
          <w:bCs/>
          <w:sz w:val="22"/>
          <w:szCs w:val="22"/>
          <w:lang w:eastAsia="en-US"/>
          <w14:ligatures w14:val="standardContextual"/>
        </w:rPr>
        <w:t xml:space="preserve">IFO International Fitness </w:t>
      </w:r>
      <w:proofErr w:type="spellStart"/>
      <w:r w:rsidRPr="00A71823">
        <w:rPr>
          <w:rFonts w:ascii="Calibri" w:eastAsia="Calibri" w:hAnsi="Calibri" w:cs="Calibri"/>
          <w:b/>
          <w:bCs/>
          <w:sz w:val="22"/>
          <w:szCs w:val="22"/>
          <w:lang w:eastAsia="en-US"/>
          <w14:ligatures w14:val="standardContextual"/>
        </w:rPr>
        <w:t>Observatory</w:t>
      </w:r>
      <w:proofErr w:type="spellEnd"/>
      <w:r w:rsidRPr="00A71823">
        <w:rPr>
          <w:rFonts w:ascii="Calibri" w:eastAsia="Calibri" w:hAnsi="Calibri" w:cs="Calibri"/>
          <w:sz w:val="22"/>
          <w:szCs w:val="22"/>
          <w:lang w:eastAsia="en-US"/>
          <w14:ligatures w14:val="standardContextual"/>
        </w:rPr>
        <w:t xml:space="preserve"> con </w:t>
      </w:r>
      <w:proofErr w:type="spellStart"/>
      <w:r w:rsidRPr="00A71823">
        <w:rPr>
          <w:rFonts w:ascii="Calibri" w:eastAsia="Calibri" w:hAnsi="Calibri" w:cs="Calibri"/>
          <w:sz w:val="22"/>
          <w:szCs w:val="22"/>
          <w:lang w:eastAsia="en-US"/>
          <w14:ligatures w14:val="standardContextual"/>
        </w:rPr>
        <w:t>Les</w:t>
      </w:r>
      <w:proofErr w:type="spellEnd"/>
      <w:r w:rsidRPr="00A71823">
        <w:rPr>
          <w:rFonts w:ascii="Calibri" w:eastAsia="Calibri" w:hAnsi="Calibri" w:cs="Calibri"/>
          <w:sz w:val="22"/>
          <w:szCs w:val="22"/>
          <w:lang w:eastAsia="en-US"/>
          <w14:ligatures w14:val="standardContextual"/>
        </w:rPr>
        <w:t xml:space="preserve"> Mills con lo studio sui consumatori fitness.</w:t>
      </w:r>
    </w:p>
    <w:p w14:paraId="17BBB304" w14:textId="77777777" w:rsidR="00A71823" w:rsidRPr="00A71823" w:rsidRDefault="00A71823" w:rsidP="00A71823">
      <w:pPr>
        <w:rPr>
          <w:rFonts w:ascii="Calibri" w:eastAsia="Calibri" w:hAnsi="Calibri" w:cs="Calibri"/>
          <w:sz w:val="22"/>
          <w:szCs w:val="22"/>
          <w:lang w:eastAsia="en-US"/>
          <w14:ligatures w14:val="standardContextual"/>
        </w:rPr>
      </w:pPr>
    </w:p>
    <w:p w14:paraId="16CF51E9" w14:textId="77777777" w:rsidR="00A71823" w:rsidRPr="00A71823" w:rsidRDefault="00A71823" w:rsidP="00A71823">
      <w:pPr>
        <w:rPr>
          <w:rFonts w:ascii="Calibri" w:eastAsia="Calibri" w:hAnsi="Calibri" w:cs="Calibri"/>
          <w:b/>
          <w:bCs/>
          <w:sz w:val="22"/>
          <w:szCs w:val="22"/>
          <w:lang w:eastAsia="en-US"/>
          <w14:ligatures w14:val="standardContextual"/>
        </w:rPr>
      </w:pPr>
      <w:r w:rsidRPr="00A71823">
        <w:rPr>
          <w:rFonts w:ascii="Calibri" w:eastAsia="Calibri" w:hAnsi="Calibri" w:cs="Calibri"/>
          <w:b/>
          <w:bCs/>
          <w:sz w:val="22"/>
          <w:szCs w:val="22"/>
          <w:lang w:eastAsia="en-US"/>
          <w14:ligatures w14:val="standardContextual"/>
        </w:rPr>
        <w:t>RIMINIWELLNESS OFF RAFFORZA IL LEGAME TRA EVENTO FIERISTICO E COMUNITÀ LOCALE</w:t>
      </w:r>
    </w:p>
    <w:p w14:paraId="2A8606A0" w14:textId="77777777" w:rsidR="00A71823" w:rsidRPr="00A71823" w:rsidRDefault="00A71823" w:rsidP="00CB747E">
      <w:pPr>
        <w:jc w:val="both"/>
        <w:rPr>
          <w:rFonts w:ascii="Calibri" w:eastAsia="Calibri" w:hAnsi="Calibri" w:cs="Calibri"/>
          <w:sz w:val="22"/>
          <w:szCs w:val="22"/>
          <w:lang w:eastAsia="en-US"/>
          <w14:ligatures w14:val="standardContextual"/>
        </w:rPr>
      </w:pPr>
      <w:proofErr w:type="spellStart"/>
      <w:r w:rsidRPr="00A71823">
        <w:rPr>
          <w:rFonts w:ascii="Calibri" w:eastAsia="Calibri" w:hAnsi="Calibri" w:cs="Calibri"/>
          <w:b/>
          <w:bCs/>
          <w:sz w:val="22"/>
          <w:szCs w:val="22"/>
          <w:lang w:eastAsia="en-US"/>
          <w14:ligatures w14:val="standardContextual"/>
        </w:rPr>
        <w:t>RiminiWellness</w:t>
      </w:r>
      <w:proofErr w:type="spellEnd"/>
      <w:r w:rsidRPr="00A71823">
        <w:rPr>
          <w:rFonts w:ascii="Calibri" w:eastAsia="Calibri" w:hAnsi="Calibri" w:cs="Calibri"/>
          <w:b/>
          <w:bCs/>
          <w:sz w:val="22"/>
          <w:szCs w:val="22"/>
          <w:lang w:eastAsia="en-US"/>
          <w14:ligatures w14:val="standardContextual"/>
        </w:rPr>
        <w:t xml:space="preserve"> OFF</w:t>
      </w:r>
      <w:r w:rsidRPr="00A71823">
        <w:rPr>
          <w:rFonts w:ascii="Calibri" w:eastAsia="Calibri" w:hAnsi="Calibri" w:cs="Calibri"/>
          <w:sz w:val="22"/>
          <w:szCs w:val="22"/>
          <w:lang w:eastAsia="en-US"/>
          <w14:ligatures w14:val="standardContextual"/>
        </w:rPr>
        <w:t xml:space="preserve">, il fuori-fiera dedicato al benessere e allo stile di vita </w:t>
      </w:r>
      <w:r w:rsidRPr="00A71823">
        <w:rPr>
          <w:rFonts w:ascii="Calibri" w:eastAsia="Calibri" w:hAnsi="Calibri" w:cs="Calibri"/>
          <w:b/>
          <w:bCs/>
          <w:sz w:val="22"/>
          <w:szCs w:val="22"/>
          <w:lang w:eastAsia="en-US"/>
          <w14:ligatures w14:val="standardContextual"/>
        </w:rPr>
        <w:t>realizzato in collaborazione con il Comune di Rimini</w:t>
      </w:r>
      <w:r w:rsidRPr="00A71823">
        <w:rPr>
          <w:rFonts w:ascii="Calibri" w:eastAsia="Calibri" w:hAnsi="Calibri" w:cs="Calibri"/>
          <w:sz w:val="22"/>
          <w:szCs w:val="22"/>
          <w:lang w:eastAsia="en-US"/>
          <w14:ligatures w14:val="standardContextual"/>
        </w:rPr>
        <w:t xml:space="preserve">, amplia la portata della manifestazione oltre il quartiere fieristico, coinvolgendo attivamente cittadini e visitatori. Dopo il positivo riscontro delle prime due edizioni, l’iniziativa torna con </w:t>
      </w:r>
      <w:r w:rsidRPr="00A71823">
        <w:rPr>
          <w:rFonts w:ascii="Calibri" w:eastAsia="Calibri" w:hAnsi="Calibri" w:cs="Calibri"/>
          <w:b/>
          <w:bCs/>
          <w:sz w:val="22"/>
          <w:szCs w:val="22"/>
          <w:lang w:eastAsia="en-US"/>
          <w14:ligatures w14:val="standardContextual"/>
        </w:rPr>
        <w:t>oltre 200 appuntamenti</w:t>
      </w:r>
      <w:r w:rsidRPr="00A71823">
        <w:rPr>
          <w:rFonts w:ascii="Calibri" w:eastAsia="Calibri" w:hAnsi="Calibri" w:cs="Calibri"/>
          <w:sz w:val="22"/>
          <w:szCs w:val="22"/>
          <w:lang w:eastAsia="en-US"/>
          <w14:ligatures w14:val="standardContextual"/>
        </w:rPr>
        <w:t xml:space="preserve"> che connettono l’evento al territorio, promuovendo una cultura del benessere diffusa e partecipata. Attraverso un ricco calendario di attività, eventi e momenti di intrattenimento, il “fuori-fiera” si propone come un’esperienza accessibile, dinamica e inclusiva.</w:t>
      </w:r>
    </w:p>
    <w:p w14:paraId="48287B7E" w14:textId="77777777" w:rsidR="00055716" w:rsidRDefault="00055716" w:rsidP="00055716">
      <w:pPr>
        <w:jc w:val="both"/>
        <w:rPr>
          <w:rFonts w:asciiTheme="minorHAnsi" w:hAnsiTheme="minorHAnsi" w:cstheme="minorHAnsi"/>
          <w:color w:val="000000"/>
          <w:sz w:val="22"/>
          <w:szCs w:val="22"/>
        </w:rPr>
      </w:pPr>
    </w:p>
    <w:p w14:paraId="279A5175" w14:textId="77777777" w:rsidR="007F588A" w:rsidRPr="00055716" w:rsidRDefault="007F588A" w:rsidP="00055716">
      <w:pPr>
        <w:jc w:val="both"/>
        <w:rPr>
          <w:rFonts w:asciiTheme="minorHAnsi" w:hAnsiTheme="minorHAnsi" w:cstheme="minorHAnsi"/>
          <w:color w:val="000000"/>
          <w:sz w:val="22"/>
          <w:szCs w:val="22"/>
        </w:rPr>
      </w:pPr>
    </w:p>
    <w:bookmarkEnd w:id="0"/>
    <w:p w14:paraId="658E227C" w14:textId="71A1E886" w:rsidR="00733AD5" w:rsidRPr="008B530B" w:rsidRDefault="00733AD5" w:rsidP="0032615F">
      <w:pPr>
        <w:jc w:val="both"/>
        <w:rPr>
          <w:rFonts w:asciiTheme="minorHAnsi" w:hAnsiTheme="minorHAnsi" w:cstheme="minorHAnsi"/>
          <w:b/>
          <w:bCs/>
          <w:color w:val="000000"/>
          <w:sz w:val="22"/>
          <w:szCs w:val="22"/>
        </w:rPr>
      </w:pPr>
      <w:r w:rsidRPr="00B00134">
        <w:rPr>
          <w:rFonts w:asciiTheme="minorHAnsi" w:hAnsiTheme="minorHAnsi" w:cstheme="minorHAnsi"/>
          <w:b/>
          <w:bCs/>
          <w:sz w:val="20"/>
          <w:szCs w:val="20"/>
        </w:rPr>
        <w:t>ABOUT RIMINIWELLNESS 2025</w:t>
      </w:r>
    </w:p>
    <w:p w14:paraId="18CDD8A0" w14:textId="77777777" w:rsidR="00733AD5" w:rsidRPr="00E679B7" w:rsidRDefault="00733AD5" w:rsidP="00733AD5">
      <w:pPr>
        <w:jc w:val="both"/>
        <w:rPr>
          <w:rFonts w:asciiTheme="minorHAnsi" w:hAnsiTheme="minorHAnsi" w:cstheme="minorHAnsi"/>
          <w:b/>
          <w:bCs/>
          <w:sz w:val="20"/>
          <w:szCs w:val="20"/>
        </w:rPr>
      </w:pPr>
      <w:r w:rsidRPr="00E679B7">
        <w:rPr>
          <w:rFonts w:asciiTheme="minorHAnsi" w:hAnsiTheme="minorHAnsi" w:cstheme="minorHAnsi"/>
          <w:b/>
          <w:bCs/>
          <w:sz w:val="20"/>
          <w:szCs w:val="20"/>
        </w:rPr>
        <w:t>Data</w:t>
      </w:r>
      <w:r w:rsidRPr="00E679B7">
        <w:rPr>
          <w:rFonts w:asciiTheme="minorHAnsi" w:hAnsiTheme="minorHAnsi" w:cstheme="minorHAnsi"/>
          <w:sz w:val="20"/>
          <w:szCs w:val="20"/>
        </w:rPr>
        <w:t xml:space="preserve">: 29 maggio – </w:t>
      </w:r>
      <w:proofErr w:type="gramStart"/>
      <w:r w:rsidRPr="00E679B7">
        <w:rPr>
          <w:rFonts w:asciiTheme="minorHAnsi" w:hAnsiTheme="minorHAnsi" w:cstheme="minorHAnsi"/>
          <w:sz w:val="20"/>
          <w:szCs w:val="20"/>
        </w:rPr>
        <w:t>1 giugno</w:t>
      </w:r>
      <w:proofErr w:type="gramEnd"/>
      <w:r w:rsidRPr="00E679B7">
        <w:rPr>
          <w:rFonts w:asciiTheme="minorHAnsi" w:hAnsiTheme="minorHAnsi" w:cstheme="minorHAnsi"/>
          <w:sz w:val="20"/>
          <w:szCs w:val="20"/>
        </w:rPr>
        <w:t xml:space="preserve"> 2025; </w:t>
      </w:r>
      <w:r w:rsidRPr="00E679B7">
        <w:rPr>
          <w:rFonts w:asciiTheme="minorHAnsi" w:hAnsiTheme="minorHAnsi" w:cstheme="minorHAnsi"/>
          <w:b/>
          <w:bCs/>
          <w:sz w:val="20"/>
          <w:szCs w:val="20"/>
        </w:rPr>
        <w:t>qualifica</w:t>
      </w:r>
      <w:r w:rsidRPr="00E679B7">
        <w:rPr>
          <w:rFonts w:asciiTheme="minorHAnsi" w:hAnsiTheme="minorHAnsi" w:cstheme="minorHAnsi"/>
          <w:sz w:val="20"/>
          <w:szCs w:val="20"/>
        </w:rPr>
        <w:t xml:space="preserve">: fiera internazionale; </w:t>
      </w:r>
      <w:r w:rsidRPr="00E679B7">
        <w:rPr>
          <w:rFonts w:asciiTheme="minorHAnsi" w:hAnsiTheme="minorHAnsi" w:cstheme="minorHAnsi"/>
          <w:b/>
          <w:bCs/>
          <w:sz w:val="20"/>
          <w:szCs w:val="20"/>
        </w:rPr>
        <w:t>organizzazione</w:t>
      </w:r>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Italian</w:t>
      </w:r>
      <w:proofErr w:type="spellEnd"/>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Exhibition</w:t>
      </w:r>
      <w:proofErr w:type="spellEnd"/>
      <w:r w:rsidRPr="00E679B7">
        <w:rPr>
          <w:rFonts w:asciiTheme="minorHAnsi" w:hAnsiTheme="minorHAnsi" w:cstheme="minorHAnsi"/>
          <w:sz w:val="20"/>
          <w:szCs w:val="20"/>
        </w:rPr>
        <w:t xml:space="preserve"> Group S.p.A.; </w:t>
      </w:r>
      <w:r w:rsidRPr="00E679B7">
        <w:rPr>
          <w:rFonts w:asciiTheme="minorHAnsi" w:hAnsiTheme="minorHAnsi" w:cstheme="minorHAnsi"/>
          <w:b/>
          <w:bCs/>
          <w:sz w:val="20"/>
          <w:szCs w:val="20"/>
        </w:rPr>
        <w:t>periodicità</w:t>
      </w:r>
      <w:r w:rsidRPr="00E679B7">
        <w:rPr>
          <w:rFonts w:asciiTheme="minorHAnsi" w:hAnsiTheme="minorHAnsi" w:cstheme="minorHAnsi"/>
          <w:sz w:val="20"/>
          <w:szCs w:val="20"/>
        </w:rPr>
        <w:t xml:space="preserve">: annuale; </w:t>
      </w:r>
      <w:r w:rsidRPr="00E679B7">
        <w:rPr>
          <w:rFonts w:asciiTheme="minorHAnsi" w:hAnsiTheme="minorHAnsi" w:cstheme="minorHAnsi"/>
          <w:b/>
          <w:bCs/>
          <w:sz w:val="20"/>
          <w:szCs w:val="20"/>
        </w:rPr>
        <w:t>edizione</w:t>
      </w:r>
      <w:r w:rsidRPr="00E679B7">
        <w:rPr>
          <w:rFonts w:asciiTheme="minorHAnsi" w:hAnsiTheme="minorHAnsi" w:cstheme="minorHAnsi"/>
          <w:sz w:val="20"/>
          <w:szCs w:val="20"/>
        </w:rPr>
        <w:t>: 19</w:t>
      </w:r>
      <w:r w:rsidRPr="00E679B7">
        <w:rPr>
          <w:rFonts w:asciiTheme="minorHAnsi" w:hAnsiTheme="minorHAnsi" w:cstheme="minorHAnsi"/>
          <w:sz w:val="20"/>
          <w:szCs w:val="20"/>
          <w:vertAlign w:val="superscript"/>
        </w:rPr>
        <w:t>a</w:t>
      </w:r>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ingresso</w:t>
      </w:r>
      <w:r w:rsidRPr="00E679B7">
        <w:rPr>
          <w:rFonts w:asciiTheme="minorHAnsi" w:hAnsiTheme="minorHAnsi" w:cstheme="minorHAnsi"/>
          <w:sz w:val="20"/>
          <w:szCs w:val="20"/>
        </w:rPr>
        <w:t xml:space="preserve">: pubblico e operatori; </w:t>
      </w:r>
      <w:r w:rsidRPr="00E679B7">
        <w:rPr>
          <w:rFonts w:asciiTheme="minorHAnsi" w:hAnsiTheme="minorHAnsi" w:cstheme="minorHAnsi"/>
          <w:b/>
          <w:bCs/>
          <w:sz w:val="20"/>
          <w:szCs w:val="20"/>
        </w:rPr>
        <w:t>info</w:t>
      </w:r>
      <w:r w:rsidRPr="00E679B7">
        <w:rPr>
          <w:rFonts w:asciiTheme="minorHAnsi" w:hAnsiTheme="minorHAnsi" w:cstheme="minorHAnsi"/>
          <w:sz w:val="20"/>
          <w:szCs w:val="20"/>
        </w:rPr>
        <w:t xml:space="preserve">: </w:t>
      </w:r>
      <w:hyperlink r:id="rId7" w:history="1">
        <w:r w:rsidRPr="00E679B7">
          <w:rPr>
            <w:rStyle w:val="Collegamentoipertestuale"/>
            <w:rFonts w:asciiTheme="minorHAnsi" w:hAnsiTheme="minorHAnsi" w:cstheme="minorHAnsi"/>
            <w:sz w:val="20"/>
            <w:szCs w:val="20"/>
          </w:rPr>
          <w:t>www.riminiwellness.com</w:t>
        </w:r>
      </w:hyperlink>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           </w:t>
      </w:r>
    </w:p>
    <w:p w14:paraId="02D64A9E" w14:textId="77777777" w:rsidR="00733AD5" w:rsidRPr="00E679B7" w:rsidRDefault="00733AD5" w:rsidP="00733AD5">
      <w:pPr>
        <w:ind w:right="367"/>
        <w:rPr>
          <w:rFonts w:asciiTheme="minorHAnsi" w:hAnsiTheme="minorHAnsi" w:cstheme="minorHAnsi"/>
          <w:b/>
          <w:bCs/>
          <w:sz w:val="20"/>
          <w:szCs w:val="20"/>
          <w:shd w:val="clear" w:color="auto" w:fill="FFFFFF"/>
        </w:rPr>
      </w:pP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2E2088" w:rsidRPr="00E679B7">
        <w:rPr>
          <w:rFonts w:asciiTheme="minorHAnsi" w:hAnsiTheme="minorHAnsi" w:cstheme="minorHAnsi"/>
        </w:rPr>
        <w:fldChar w:fldCharType="begin"/>
      </w:r>
      <w:r w:rsidR="002E2088" w:rsidRPr="00E679B7">
        <w:rPr>
          <w:rFonts w:asciiTheme="minorHAnsi" w:hAnsiTheme="minorHAnsi" w:cstheme="minorHAnsi"/>
        </w:rPr>
        <w:instrText xml:space="preserve"> INCLUDEPICTURE  "cid:image005.jpg@01DA9565.19252070" \* MERGEFORMATINET </w:instrText>
      </w:r>
      <w:r w:rsidR="002E2088" w:rsidRPr="00E679B7">
        <w:rPr>
          <w:rFonts w:asciiTheme="minorHAnsi" w:hAnsiTheme="minorHAnsi" w:cstheme="minorHAnsi"/>
        </w:rPr>
        <w:fldChar w:fldCharType="separate"/>
      </w:r>
      <w:r w:rsidR="00756D45" w:rsidRPr="00E679B7">
        <w:rPr>
          <w:rFonts w:asciiTheme="minorHAnsi" w:hAnsiTheme="minorHAnsi" w:cstheme="minorHAnsi"/>
        </w:rPr>
        <w:fldChar w:fldCharType="begin"/>
      </w:r>
      <w:r w:rsidR="00756D45" w:rsidRPr="00E679B7">
        <w:rPr>
          <w:rFonts w:asciiTheme="minorHAnsi" w:hAnsiTheme="minorHAnsi" w:cstheme="minorHAnsi"/>
        </w:rPr>
        <w:instrText xml:space="preserve"> INCLUDEPICTURE  "cid:image005.jpg@01DA9565.19252070" \* MERGEFORMATINET </w:instrText>
      </w:r>
      <w:r w:rsidR="00756D45" w:rsidRPr="00E679B7">
        <w:rPr>
          <w:rFonts w:asciiTheme="minorHAnsi" w:hAnsiTheme="minorHAnsi" w:cstheme="minorHAnsi"/>
        </w:rPr>
        <w:fldChar w:fldCharType="separate"/>
      </w:r>
      <w:r w:rsidR="00E95E27" w:rsidRPr="00E679B7">
        <w:rPr>
          <w:rFonts w:asciiTheme="minorHAnsi" w:hAnsiTheme="minorHAnsi" w:cstheme="minorHAnsi"/>
        </w:rPr>
        <w:fldChar w:fldCharType="begin"/>
      </w:r>
      <w:r w:rsidR="00E95E27" w:rsidRPr="00E679B7">
        <w:rPr>
          <w:rFonts w:asciiTheme="minorHAnsi" w:hAnsiTheme="minorHAnsi" w:cstheme="minorHAnsi"/>
        </w:rPr>
        <w:instrText xml:space="preserve"> INCLUDEPICTURE  "cid:image005.jpg@01DA9565.19252070" \* MERGEFORMATINET </w:instrText>
      </w:r>
      <w:r w:rsidR="00E95E27"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3623D8" w:rsidRPr="00E679B7">
        <w:rPr>
          <w:rFonts w:asciiTheme="minorHAnsi" w:hAnsiTheme="minorHAnsi" w:cstheme="minorHAnsi"/>
        </w:rPr>
        <w:fldChar w:fldCharType="begin"/>
      </w:r>
      <w:r w:rsidR="003623D8" w:rsidRPr="00E679B7">
        <w:rPr>
          <w:rFonts w:asciiTheme="minorHAnsi" w:hAnsiTheme="minorHAnsi" w:cstheme="minorHAnsi"/>
        </w:rPr>
        <w:instrText xml:space="preserve"> INCLUDEPICTURE  "cid:image005.jpg@01DA9565.19252070" \* MERGEFORMATINET </w:instrText>
      </w:r>
      <w:r w:rsidR="003623D8" w:rsidRPr="00E679B7">
        <w:rPr>
          <w:rFonts w:asciiTheme="minorHAnsi" w:hAnsiTheme="minorHAnsi" w:cstheme="minorHAnsi"/>
        </w:rPr>
        <w:fldChar w:fldCharType="separate"/>
      </w:r>
      <w:r w:rsidR="00911687" w:rsidRPr="00E679B7">
        <w:rPr>
          <w:rFonts w:asciiTheme="minorHAnsi" w:hAnsiTheme="minorHAnsi" w:cstheme="minorHAnsi"/>
        </w:rPr>
        <w:fldChar w:fldCharType="begin"/>
      </w:r>
      <w:r w:rsidR="00911687" w:rsidRPr="00E679B7">
        <w:rPr>
          <w:rFonts w:asciiTheme="minorHAnsi" w:hAnsiTheme="minorHAnsi" w:cstheme="minorHAnsi"/>
        </w:rPr>
        <w:instrText xml:space="preserve"> INCLUDEPICTURE  "cid:image005.jpg@01DA9565.19252070" \* MERGEFORMATINET </w:instrText>
      </w:r>
      <w:r w:rsidR="00911687" w:rsidRPr="00E679B7">
        <w:rPr>
          <w:rFonts w:asciiTheme="minorHAnsi" w:hAnsiTheme="minorHAnsi" w:cstheme="minorHAnsi"/>
        </w:rPr>
        <w:fldChar w:fldCharType="separate"/>
      </w:r>
      <w:r w:rsidR="008C7C59" w:rsidRPr="00E679B7">
        <w:rPr>
          <w:rFonts w:asciiTheme="minorHAnsi" w:hAnsiTheme="minorHAnsi" w:cstheme="minorHAnsi"/>
        </w:rPr>
        <w:fldChar w:fldCharType="begin"/>
      </w:r>
      <w:r w:rsidR="008C7C59" w:rsidRPr="00E679B7">
        <w:rPr>
          <w:rFonts w:asciiTheme="minorHAnsi" w:hAnsiTheme="minorHAnsi" w:cstheme="minorHAnsi"/>
        </w:rPr>
        <w:instrText xml:space="preserve"> INCLUDEPICTURE  "cid:image005.jpg@01DA9565.19252070" \* MERGEFORMATINET </w:instrText>
      </w:r>
      <w:r w:rsidR="008C7C59" w:rsidRPr="00E679B7">
        <w:rPr>
          <w:rFonts w:asciiTheme="minorHAnsi" w:hAnsiTheme="minorHAnsi" w:cstheme="minorHAnsi"/>
        </w:rPr>
        <w:fldChar w:fldCharType="separate"/>
      </w:r>
      <w:r w:rsidR="00B373C3" w:rsidRPr="00E679B7">
        <w:rPr>
          <w:rFonts w:asciiTheme="minorHAnsi" w:hAnsiTheme="minorHAnsi" w:cstheme="minorHAnsi"/>
        </w:rPr>
        <w:fldChar w:fldCharType="begin"/>
      </w:r>
      <w:r w:rsidR="00B373C3" w:rsidRPr="00E679B7">
        <w:rPr>
          <w:rFonts w:asciiTheme="minorHAnsi" w:hAnsiTheme="minorHAnsi" w:cstheme="minorHAnsi"/>
        </w:rPr>
        <w:instrText xml:space="preserve"> INCLUDEPICTURE  "cid:image005.jpg@01DA9565.19252070" \* MERGEFORMATINET </w:instrText>
      </w:r>
      <w:r w:rsidR="00B373C3" w:rsidRPr="00E679B7">
        <w:rPr>
          <w:rFonts w:asciiTheme="minorHAnsi" w:hAnsiTheme="minorHAnsi" w:cstheme="minorHAnsi"/>
        </w:rPr>
        <w:fldChar w:fldCharType="separate"/>
      </w:r>
      <w:r w:rsidR="00784368" w:rsidRPr="00E679B7">
        <w:rPr>
          <w:rFonts w:asciiTheme="minorHAnsi" w:hAnsiTheme="minorHAnsi" w:cstheme="minorHAnsi"/>
        </w:rPr>
        <w:fldChar w:fldCharType="begin"/>
      </w:r>
      <w:r w:rsidR="00784368" w:rsidRPr="00E679B7">
        <w:rPr>
          <w:rFonts w:asciiTheme="minorHAnsi" w:hAnsiTheme="minorHAnsi" w:cstheme="minorHAnsi"/>
        </w:rPr>
        <w:instrText xml:space="preserve"> INCLUDEPICTURE  "cid:image005.jpg@01DA9565.19252070" \* MERGEFORMATINET </w:instrText>
      </w:r>
      <w:r w:rsidR="00784368"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9C442B">
        <w:rPr>
          <w:rFonts w:asciiTheme="minorHAnsi" w:hAnsiTheme="minorHAnsi" w:cstheme="minorHAnsi"/>
          <w:noProof/>
          <w14:ligatures w14:val="standardContextual"/>
        </w:rPr>
        <w:fldChar w:fldCharType="begin"/>
      </w:r>
      <w:r w:rsidR="009C442B">
        <w:rPr>
          <w:rFonts w:asciiTheme="minorHAnsi" w:hAnsiTheme="minorHAnsi" w:cstheme="minorHAnsi"/>
          <w:noProof/>
          <w14:ligatures w14:val="standardContextual"/>
        </w:rPr>
        <w:instrText xml:space="preserve"> INCLUDEPICTURE  "cid:image005.jpg@01DA9565.19252070" \* MERGEFORMATINET </w:instrText>
      </w:r>
      <w:r w:rsidR="009C442B">
        <w:rPr>
          <w:rFonts w:asciiTheme="minorHAnsi" w:hAnsiTheme="minorHAnsi" w:cstheme="minorHAnsi"/>
          <w:noProof/>
          <w14:ligatures w14:val="standardContextual"/>
        </w:rPr>
        <w:fldChar w:fldCharType="separate"/>
      </w:r>
      <w:r w:rsidR="00503DC6">
        <w:rPr>
          <w:rFonts w:asciiTheme="minorHAnsi" w:hAnsiTheme="minorHAnsi" w:cstheme="minorHAnsi"/>
          <w:noProof/>
          <w14:ligatures w14:val="standardContextual"/>
        </w:rPr>
        <w:fldChar w:fldCharType="begin"/>
      </w:r>
      <w:r w:rsidR="00503DC6">
        <w:rPr>
          <w:rFonts w:asciiTheme="minorHAnsi" w:hAnsiTheme="minorHAnsi" w:cstheme="minorHAnsi"/>
          <w:noProof/>
          <w14:ligatures w14:val="standardContextual"/>
        </w:rPr>
        <w:instrText xml:space="preserve"> INCLUDEPICTURE  "cid:image005.jpg@01DA9565.19252070" \* MERGEFORMATINET </w:instrText>
      </w:r>
      <w:r w:rsidR="00503DC6">
        <w:rPr>
          <w:rFonts w:asciiTheme="minorHAnsi" w:hAnsiTheme="minorHAnsi" w:cstheme="minorHAnsi"/>
          <w:noProof/>
          <w14:ligatures w14:val="standardContextual"/>
        </w:rPr>
        <w:fldChar w:fldCharType="separate"/>
      </w:r>
      <w:r w:rsidR="00AE1D60">
        <w:rPr>
          <w:rFonts w:asciiTheme="minorHAnsi" w:hAnsiTheme="minorHAnsi" w:cstheme="minorHAnsi"/>
          <w:noProof/>
          <w14:ligatures w14:val="standardContextual"/>
        </w:rPr>
        <w:fldChar w:fldCharType="begin"/>
      </w:r>
      <w:r w:rsidR="00AE1D60">
        <w:rPr>
          <w:rFonts w:asciiTheme="minorHAnsi" w:hAnsiTheme="minorHAnsi" w:cstheme="minorHAnsi"/>
          <w:noProof/>
          <w14:ligatures w14:val="standardContextual"/>
        </w:rPr>
        <w:instrText xml:space="preserve"> INCLUDEPICTURE  "cid:image005.jpg@01DA9565.19252070" \* MERGEFORMATINET </w:instrText>
      </w:r>
      <w:r w:rsidR="00AE1D60">
        <w:rPr>
          <w:rFonts w:asciiTheme="minorHAnsi" w:hAnsiTheme="minorHAnsi" w:cstheme="minorHAnsi"/>
          <w:noProof/>
          <w14:ligatures w14:val="standardContextual"/>
        </w:rPr>
        <w:fldChar w:fldCharType="separate"/>
      </w:r>
      <w:r w:rsidR="00377610">
        <w:rPr>
          <w:rFonts w:asciiTheme="minorHAnsi" w:hAnsiTheme="minorHAnsi" w:cstheme="minorHAnsi"/>
          <w:noProof/>
          <w14:ligatures w14:val="standardContextual"/>
        </w:rPr>
        <w:fldChar w:fldCharType="begin"/>
      </w:r>
      <w:r w:rsidR="00377610">
        <w:rPr>
          <w:rFonts w:asciiTheme="minorHAnsi" w:hAnsiTheme="minorHAnsi" w:cstheme="minorHAnsi"/>
          <w:noProof/>
          <w14:ligatures w14:val="standardContextual"/>
        </w:rPr>
        <w:instrText xml:space="preserve"> INCLUDEPICTURE  "cid:image005.jpg@01DA9565.19252070" \* MERGEFORMATINET </w:instrText>
      </w:r>
      <w:r w:rsidR="00377610">
        <w:rPr>
          <w:rFonts w:asciiTheme="minorHAnsi" w:hAnsiTheme="minorHAnsi" w:cstheme="minorHAnsi"/>
          <w:noProof/>
          <w14:ligatures w14:val="standardContextual"/>
        </w:rPr>
        <w:fldChar w:fldCharType="separate"/>
      </w:r>
      <w:r w:rsidR="006F71DB">
        <w:rPr>
          <w:rFonts w:asciiTheme="minorHAnsi" w:hAnsiTheme="minorHAnsi" w:cstheme="minorHAnsi"/>
          <w:noProof/>
          <w14:ligatures w14:val="standardContextual"/>
        </w:rPr>
        <w:fldChar w:fldCharType="begin"/>
      </w:r>
      <w:r w:rsidR="006F71DB">
        <w:rPr>
          <w:rFonts w:asciiTheme="minorHAnsi" w:hAnsiTheme="minorHAnsi" w:cstheme="minorHAnsi"/>
          <w:noProof/>
          <w14:ligatures w14:val="standardContextual"/>
        </w:rPr>
        <w:instrText xml:space="preserve"> INCLUDEPICTURE  "cid:image005.jpg@01DA9565.19252070" \* MERGEFORMATINET </w:instrText>
      </w:r>
      <w:r w:rsidR="006F71DB">
        <w:rPr>
          <w:rFonts w:asciiTheme="minorHAnsi" w:hAnsiTheme="minorHAnsi" w:cstheme="minorHAnsi"/>
          <w:noProof/>
          <w14:ligatures w14:val="standardContextual"/>
        </w:rPr>
        <w:fldChar w:fldCharType="separate"/>
      </w:r>
      <w:r w:rsidR="008F34F9">
        <w:rPr>
          <w:rFonts w:asciiTheme="minorHAnsi" w:hAnsiTheme="minorHAnsi" w:cstheme="minorHAnsi"/>
          <w:noProof/>
          <w14:ligatures w14:val="standardContextual"/>
        </w:rPr>
        <w:fldChar w:fldCharType="begin"/>
      </w:r>
      <w:r w:rsidR="008F34F9">
        <w:rPr>
          <w:rFonts w:asciiTheme="minorHAnsi" w:hAnsiTheme="minorHAnsi" w:cstheme="minorHAnsi"/>
          <w:noProof/>
          <w14:ligatures w14:val="standardContextual"/>
        </w:rPr>
        <w:instrText xml:space="preserve"> INCLUDEPICTURE  "cid:image005.jpg@01DA9565.19252070" \* MERGEFORMATINET </w:instrText>
      </w:r>
      <w:r w:rsidR="008F34F9">
        <w:rPr>
          <w:rFonts w:asciiTheme="minorHAnsi" w:hAnsiTheme="minorHAnsi" w:cstheme="minorHAnsi"/>
          <w:noProof/>
          <w14:ligatures w14:val="standardContextual"/>
        </w:rPr>
        <w:fldChar w:fldCharType="separate"/>
      </w:r>
      <w:r w:rsidR="0039753A">
        <w:rPr>
          <w:rFonts w:asciiTheme="minorHAnsi" w:hAnsiTheme="minorHAnsi" w:cstheme="minorHAnsi"/>
          <w:noProof/>
          <w14:ligatures w14:val="standardContextual"/>
        </w:rPr>
        <w:fldChar w:fldCharType="begin"/>
      </w:r>
      <w:r w:rsidR="0039753A">
        <w:rPr>
          <w:rFonts w:asciiTheme="minorHAnsi" w:hAnsiTheme="minorHAnsi" w:cstheme="minorHAnsi"/>
          <w:noProof/>
          <w14:ligatures w14:val="standardContextual"/>
        </w:rPr>
        <w:instrText xml:space="preserve"> INCLUDEPICTURE  "cid:image005.jpg@01DA9565.19252070" \* MERGEFORMATINET </w:instrText>
      </w:r>
      <w:r w:rsidR="0039753A">
        <w:rPr>
          <w:rFonts w:asciiTheme="minorHAnsi" w:hAnsiTheme="minorHAnsi" w:cstheme="minorHAnsi"/>
          <w:noProof/>
          <w14:ligatures w14:val="standardContextual"/>
        </w:rPr>
        <w:fldChar w:fldCharType="separate"/>
      </w:r>
      <w:r w:rsidR="00CC2DB3">
        <w:rPr>
          <w:rFonts w:asciiTheme="minorHAnsi" w:hAnsiTheme="minorHAnsi" w:cstheme="minorHAnsi"/>
          <w:noProof/>
          <w14:ligatures w14:val="standardContextual"/>
        </w:rPr>
        <w:fldChar w:fldCharType="begin"/>
      </w:r>
      <w:r w:rsidR="00CC2DB3">
        <w:rPr>
          <w:rFonts w:asciiTheme="minorHAnsi" w:hAnsiTheme="minorHAnsi" w:cstheme="minorHAnsi"/>
          <w:noProof/>
          <w14:ligatures w14:val="standardContextual"/>
        </w:rPr>
        <w:instrText xml:space="preserve"> INCLUDEPICTURE  "cid:image005.jpg@01DA9565.19252070" \* MERGEFORMATINET </w:instrText>
      </w:r>
      <w:r w:rsidR="00CC2DB3">
        <w:rPr>
          <w:rFonts w:asciiTheme="minorHAnsi" w:hAnsiTheme="minorHAnsi" w:cstheme="minorHAnsi"/>
          <w:noProof/>
          <w14:ligatures w14:val="standardContextual"/>
        </w:rPr>
        <w:fldChar w:fldCharType="separate"/>
      </w:r>
      <w:r w:rsidR="004D7FCB">
        <w:rPr>
          <w:rFonts w:asciiTheme="minorHAnsi" w:hAnsiTheme="minorHAnsi" w:cstheme="minorHAnsi"/>
          <w:noProof/>
          <w14:ligatures w14:val="standardContextual"/>
        </w:rPr>
        <w:fldChar w:fldCharType="begin"/>
      </w:r>
      <w:r w:rsidR="004D7FCB">
        <w:rPr>
          <w:rFonts w:asciiTheme="minorHAnsi" w:hAnsiTheme="minorHAnsi" w:cstheme="minorHAnsi"/>
          <w:noProof/>
          <w14:ligatures w14:val="standardContextual"/>
        </w:rPr>
        <w:instrText xml:space="preserve"> INCLUDEPICTURE  "cid:image005.jpg@01DA9565.19252070" \* MERGEFORMATINET </w:instrText>
      </w:r>
      <w:r w:rsidR="004D7FCB">
        <w:rPr>
          <w:rFonts w:asciiTheme="minorHAnsi" w:hAnsiTheme="minorHAnsi" w:cstheme="minorHAnsi"/>
          <w:noProof/>
          <w14:ligatures w14:val="standardContextual"/>
        </w:rPr>
        <w:fldChar w:fldCharType="separate"/>
      </w:r>
      <w:r w:rsidR="00DD0849">
        <w:rPr>
          <w:rFonts w:asciiTheme="minorHAnsi" w:hAnsiTheme="minorHAnsi" w:cstheme="minorHAnsi"/>
          <w:noProof/>
          <w14:ligatures w14:val="standardContextual"/>
        </w:rPr>
        <w:fldChar w:fldCharType="begin"/>
      </w:r>
      <w:r w:rsidR="00DD0849">
        <w:rPr>
          <w:rFonts w:asciiTheme="minorHAnsi" w:hAnsiTheme="minorHAnsi" w:cstheme="minorHAnsi"/>
          <w:noProof/>
          <w14:ligatures w14:val="standardContextual"/>
        </w:rPr>
        <w:instrText xml:space="preserve"> INCLUDEPICTURE  "cid:image005.jpg@01DA9565.19252070" \* MERGEFORMATINET </w:instrText>
      </w:r>
      <w:r w:rsidR="00DD0849">
        <w:rPr>
          <w:rFonts w:asciiTheme="minorHAnsi" w:hAnsiTheme="minorHAnsi" w:cstheme="minorHAnsi"/>
          <w:noProof/>
          <w14:ligatures w14:val="standardContextual"/>
        </w:rPr>
        <w:fldChar w:fldCharType="separate"/>
      </w:r>
      <w:r w:rsidR="00957AFA">
        <w:rPr>
          <w:rFonts w:asciiTheme="minorHAnsi" w:hAnsiTheme="minorHAnsi" w:cstheme="minorHAnsi"/>
          <w:noProof/>
          <w14:ligatures w14:val="standardContextual"/>
        </w:rPr>
        <w:fldChar w:fldCharType="begin"/>
      </w:r>
      <w:r w:rsidR="00957AFA">
        <w:rPr>
          <w:rFonts w:asciiTheme="minorHAnsi" w:hAnsiTheme="minorHAnsi" w:cstheme="minorHAnsi"/>
          <w:noProof/>
          <w14:ligatures w14:val="standardContextual"/>
        </w:rPr>
        <w:instrText xml:space="preserve"> INCLUDEPICTURE  "cid:image005.jpg@01DA9565.19252070" \* MERGEFORMATINET </w:instrText>
      </w:r>
      <w:r w:rsidR="00957AFA">
        <w:rPr>
          <w:rFonts w:asciiTheme="minorHAnsi" w:hAnsiTheme="minorHAnsi" w:cstheme="minorHAnsi"/>
          <w:noProof/>
          <w14:ligatures w14:val="standardContextual"/>
        </w:rPr>
        <w:fldChar w:fldCharType="separate"/>
      </w:r>
      <w:r w:rsidR="00DB3C77">
        <w:rPr>
          <w:rFonts w:asciiTheme="minorHAnsi" w:hAnsiTheme="minorHAnsi" w:cstheme="minorHAnsi"/>
          <w:noProof/>
          <w14:ligatures w14:val="standardContextual"/>
        </w:rPr>
        <w:fldChar w:fldCharType="begin"/>
      </w:r>
      <w:r w:rsidR="00DB3C77">
        <w:rPr>
          <w:rFonts w:asciiTheme="minorHAnsi" w:hAnsiTheme="minorHAnsi" w:cstheme="minorHAnsi"/>
          <w:noProof/>
          <w14:ligatures w14:val="standardContextual"/>
        </w:rPr>
        <w:instrText xml:space="preserve"> INCLUDEPICTURE  "cid:image005.jpg@01DA9565.19252070" \* MERGEFORMATINET </w:instrText>
      </w:r>
      <w:r w:rsidR="00DB3C77">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2222">
        <w:rPr>
          <w:rFonts w:asciiTheme="minorHAnsi" w:hAnsiTheme="minorHAnsi" w:cstheme="minorHAnsi"/>
          <w:noProof/>
          <w14:ligatures w14:val="standardContextual"/>
        </w:rPr>
        <w:fldChar w:fldCharType="begin"/>
      </w:r>
      <w:r w:rsidR="00672222">
        <w:rPr>
          <w:rFonts w:asciiTheme="minorHAnsi" w:hAnsiTheme="minorHAnsi" w:cstheme="minorHAnsi"/>
          <w:noProof/>
          <w14:ligatures w14:val="standardContextual"/>
        </w:rPr>
        <w:instrText xml:space="preserve"> INCLUDEPICTURE  "cid:image005.jpg@01DA9565.19252070" \* MERGEFORMATINET </w:instrText>
      </w:r>
      <w:r w:rsidR="00672222">
        <w:rPr>
          <w:rFonts w:asciiTheme="minorHAnsi" w:hAnsiTheme="minorHAnsi" w:cstheme="minorHAnsi"/>
          <w:noProof/>
          <w14:ligatures w14:val="standardContextual"/>
        </w:rPr>
        <w:fldChar w:fldCharType="separate"/>
      </w:r>
      <w:r w:rsidR="009834A6">
        <w:rPr>
          <w:rFonts w:asciiTheme="minorHAnsi" w:hAnsiTheme="minorHAnsi" w:cstheme="minorHAnsi"/>
          <w:noProof/>
          <w14:ligatures w14:val="standardContextual"/>
        </w:rPr>
        <w:fldChar w:fldCharType="begin"/>
      </w:r>
      <w:r w:rsidR="009834A6">
        <w:rPr>
          <w:rFonts w:asciiTheme="minorHAnsi" w:hAnsiTheme="minorHAnsi" w:cstheme="minorHAnsi"/>
          <w:noProof/>
          <w14:ligatures w14:val="standardContextual"/>
        </w:rPr>
        <w:instrText xml:space="preserve"> INCLUDEPICTURE  "cid:image005.jpg@01DA9565.19252070" \* MERGEFORMATINET </w:instrText>
      </w:r>
      <w:r w:rsidR="009834A6">
        <w:rPr>
          <w:rFonts w:asciiTheme="minorHAnsi" w:hAnsiTheme="minorHAnsi" w:cstheme="minorHAnsi"/>
          <w:noProof/>
          <w14:ligatures w14:val="standardContextual"/>
        </w:rPr>
        <w:fldChar w:fldCharType="separate"/>
      </w:r>
      <w:r w:rsidR="009B6DEB">
        <w:rPr>
          <w:rFonts w:asciiTheme="minorHAnsi" w:hAnsiTheme="minorHAnsi" w:cstheme="minorHAnsi"/>
          <w:noProof/>
          <w14:ligatures w14:val="standardContextual"/>
        </w:rPr>
        <w:fldChar w:fldCharType="begin"/>
      </w:r>
      <w:r w:rsidR="009B6DEB">
        <w:rPr>
          <w:rFonts w:asciiTheme="minorHAnsi" w:hAnsiTheme="minorHAnsi" w:cstheme="minorHAnsi"/>
          <w:noProof/>
          <w14:ligatures w14:val="standardContextual"/>
        </w:rPr>
        <w:instrText xml:space="preserve"> INCLUDEPICTURE  "cid:image005.jpg@01DA9565.19252070" \* MERGEFORMATINET </w:instrText>
      </w:r>
      <w:r w:rsidR="009B6DEB">
        <w:rPr>
          <w:rFonts w:asciiTheme="minorHAnsi" w:hAnsiTheme="minorHAnsi" w:cstheme="minorHAnsi"/>
          <w:noProof/>
          <w14:ligatures w14:val="standardContextual"/>
        </w:rPr>
        <w:fldChar w:fldCharType="separate"/>
      </w:r>
      <w:r w:rsidR="00D32275">
        <w:rPr>
          <w:rFonts w:asciiTheme="minorHAnsi" w:hAnsiTheme="minorHAnsi" w:cstheme="minorHAnsi"/>
          <w:noProof/>
          <w14:ligatures w14:val="standardContextual"/>
        </w:rPr>
        <w:fldChar w:fldCharType="begin"/>
      </w:r>
      <w:r w:rsidR="00D32275">
        <w:rPr>
          <w:rFonts w:asciiTheme="minorHAnsi" w:hAnsiTheme="minorHAnsi" w:cstheme="minorHAnsi"/>
          <w:noProof/>
          <w14:ligatures w14:val="standardContextual"/>
        </w:rPr>
        <w:instrText xml:space="preserve"> INCLUDEPICTURE  "cid:image005.jpg@01DA9565.19252070" \* MERGEFORMATINET </w:instrText>
      </w:r>
      <w:r w:rsidR="00D32275">
        <w:rPr>
          <w:rFonts w:asciiTheme="minorHAnsi" w:hAnsiTheme="minorHAnsi" w:cstheme="minorHAnsi"/>
          <w:noProof/>
          <w14:ligatures w14:val="standardContextual"/>
        </w:rPr>
        <w:fldChar w:fldCharType="separate"/>
      </w:r>
      <w:r w:rsidR="005A4D4D">
        <w:rPr>
          <w:rFonts w:asciiTheme="minorHAnsi" w:hAnsiTheme="minorHAnsi" w:cstheme="minorHAnsi"/>
          <w:noProof/>
          <w14:ligatures w14:val="standardContextual"/>
        </w:rPr>
        <w:fldChar w:fldCharType="begin"/>
      </w:r>
      <w:r w:rsidR="005A4D4D">
        <w:rPr>
          <w:rFonts w:asciiTheme="minorHAnsi" w:hAnsiTheme="minorHAnsi" w:cstheme="minorHAnsi"/>
          <w:noProof/>
          <w14:ligatures w14:val="standardContextual"/>
        </w:rPr>
        <w:instrText xml:space="preserve"> INCLUDEPICTURE  "cid:image005.jpg@01DA9565.19252070" \* MERGEFORMATINET </w:instrText>
      </w:r>
      <w:r w:rsidR="005A4D4D">
        <w:rPr>
          <w:rFonts w:asciiTheme="minorHAnsi" w:hAnsiTheme="minorHAnsi" w:cstheme="minorHAnsi"/>
          <w:noProof/>
          <w14:ligatures w14:val="standardContextual"/>
        </w:rPr>
        <w:fldChar w:fldCharType="separate"/>
      </w:r>
      <w:r w:rsidR="008C4DA8">
        <w:rPr>
          <w:rFonts w:asciiTheme="minorHAnsi" w:hAnsiTheme="minorHAnsi" w:cstheme="minorHAnsi"/>
          <w:noProof/>
          <w14:ligatures w14:val="standardContextual"/>
        </w:rPr>
        <w:fldChar w:fldCharType="begin"/>
      </w:r>
      <w:r w:rsidR="008C4DA8">
        <w:rPr>
          <w:rFonts w:asciiTheme="minorHAnsi" w:hAnsiTheme="minorHAnsi" w:cstheme="minorHAnsi"/>
          <w:noProof/>
          <w14:ligatures w14:val="standardContextual"/>
        </w:rPr>
        <w:instrText xml:space="preserve"> INCLUDEPICTURE  "cid:image005.jpg@01DA9565.19252070" \* MERGEFORMATINET </w:instrText>
      </w:r>
      <w:r w:rsidR="008C4DA8">
        <w:rPr>
          <w:rFonts w:asciiTheme="minorHAnsi" w:hAnsiTheme="minorHAnsi" w:cstheme="minorHAnsi"/>
          <w:noProof/>
          <w14:ligatures w14:val="standardContextual"/>
        </w:rPr>
        <w:fldChar w:fldCharType="separate"/>
      </w:r>
      <w:r w:rsidR="00237F5D">
        <w:rPr>
          <w:rFonts w:asciiTheme="minorHAnsi" w:hAnsiTheme="minorHAnsi" w:cstheme="minorHAnsi"/>
          <w:noProof/>
          <w14:ligatures w14:val="standardContextual"/>
        </w:rPr>
        <w:fldChar w:fldCharType="begin"/>
      </w:r>
      <w:r w:rsidR="00237F5D">
        <w:rPr>
          <w:rFonts w:asciiTheme="minorHAnsi" w:hAnsiTheme="minorHAnsi" w:cstheme="minorHAnsi"/>
          <w:noProof/>
          <w14:ligatures w14:val="standardContextual"/>
        </w:rPr>
        <w:instrText xml:space="preserve"> INCLUDEPICTURE  "cid:image005.jpg@01DA9565.19252070" \* MERGEFORMATINET </w:instrText>
      </w:r>
      <w:r w:rsidR="00237F5D">
        <w:rPr>
          <w:rFonts w:asciiTheme="minorHAnsi" w:hAnsiTheme="minorHAnsi" w:cstheme="minorHAnsi"/>
          <w:noProof/>
          <w14:ligatures w14:val="standardContextual"/>
        </w:rPr>
        <w:fldChar w:fldCharType="separate"/>
      </w:r>
      <w:r w:rsidR="009F19F8">
        <w:rPr>
          <w:rFonts w:asciiTheme="minorHAnsi" w:hAnsiTheme="minorHAnsi" w:cstheme="minorHAnsi"/>
          <w:noProof/>
          <w14:ligatures w14:val="standardContextual"/>
        </w:rPr>
        <w:fldChar w:fldCharType="begin"/>
      </w:r>
      <w:r w:rsidR="009F19F8">
        <w:rPr>
          <w:rFonts w:asciiTheme="minorHAnsi" w:hAnsiTheme="minorHAnsi" w:cstheme="minorHAnsi"/>
          <w:noProof/>
          <w14:ligatures w14:val="standardContextual"/>
        </w:rPr>
        <w:instrText xml:space="preserve"> INCLUDEPICTURE  "cid:image005.jpg@01DA9565.19252070" \* MERGEFORMATINET </w:instrText>
      </w:r>
      <w:r w:rsidR="009F19F8">
        <w:rPr>
          <w:rFonts w:asciiTheme="minorHAnsi" w:hAnsiTheme="minorHAnsi" w:cstheme="minorHAnsi"/>
          <w:noProof/>
          <w14:ligatures w14:val="standardContextual"/>
        </w:rPr>
        <w:fldChar w:fldCharType="separate"/>
      </w:r>
      <w:r w:rsidR="00DE1FBF">
        <w:rPr>
          <w:rFonts w:asciiTheme="minorHAnsi" w:hAnsiTheme="minorHAnsi" w:cstheme="minorHAnsi"/>
          <w:noProof/>
          <w14:ligatures w14:val="standardContextual"/>
        </w:rPr>
        <w:fldChar w:fldCharType="begin"/>
      </w:r>
      <w:r w:rsidR="00DE1FBF">
        <w:rPr>
          <w:rFonts w:asciiTheme="minorHAnsi" w:hAnsiTheme="minorHAnsi" w:cstheme="minorHAnsi"/>
          <w:noProof/>
          <w14:ligatures w14:val="standardContextual"/>
        </w:rPr>
        <w:instrText xml:space="preserve"> INCLUDEPICTURE  "cid:image005.jpg@01DA9565.19252070" \* MERGEFORMATINET </w:instrText>
      </w:r>
      <w:r w:rsidR="00DE1FBF">
        <w:rPr>
          <w:rFonts w:asciiTheme="minorHAnsi" w:hAnsiTheme="minorHAnsi" w:cstheme="minorHAnsi"/>
          <w:noProof/>
          <w14:ligatures w14:val="standardContextual"/>
        </w:rPr>
        <w:fldChar w:fldCharType="separate"/>
      </w:r>
      <w:r w:rsidR="00FD0780">
        <w:rPr>
          <w:rFonts w:asciiTheme="minorHAnsi" w:hAnsiTheme="minorHAnsi" w:cstheme="minorHAnsi"/>
          <w:noProof/>
          <w14:ligatures w14:val="standardContextual"/>
        </w:rPr>
        <w:fldChar w:fldCharType="begin"/>
      </w:r>
      <w:r w:rsidR="00FD0780">
        <w:rPr>
          <w:rFonts w:asciiTheme="minorHAnsi" w:hAnsiTheme="minorHAnsi" w:cstheme="minorHAnsi"/>
          <w:noProof/>
          <w14:ligatures w14:val="standardContextual"/>
        </w:rPr>
        <w:instrText xml:space="preserve"> INCLUDEPICTURE  "cid:image005.jpg@01DA9565.19252070" \* MERGEFORMATINET </w:instrText>
      </w:r>
      <w:r w:rsidR="00FD0780">
        <w:rPr>
          <w:rFonts w:asciiTheme="minorHAnsi" w:hAnsiTheme="minorHAnsi" w:cstheme="minorHAnsi"/>
          <w:noProof/>
          <w14:ligatures w14:val="standardContextual"/>
        </w:rPr>
        <w:fldChar w:fldCharType="separate"/>
      </w:r>
      <w:r w:rsidR="00F20891">
        <w:rPr>
          <w:rFonts w:asciiTheme="minorHAnsi" w:hAnsiTheme="minorHAnsi" w:cstheme="minorHAnsi"/>
          <w:noProof/>
          <w14:ligatures w14:val="standardContextual"/>
        </w:rPr>
        <w:fldChar w:fldCharType="begin"/>
      </w:r>
      <w:r w:rsidR="00F20891">
        <w:rPr>
          <w:rFonts w:asciiTheme="minorHAnsi" w:hAnsiTheme="minorHAnsi" w:cstheme="minorHAnsi"/>
          <w:noProof/>
          <w14:ligatures w14:val="standardContextual"/>
        </w:rPr>
        <w:instrText xml:space="preserve"> INCLUDEPICTURE  "cid:image005.jpg@01DA9565.19252070" \* MERGEFORMATINET </w:instrText>
      </w:r>
      <w:r w:rsidR="00F20891">
        <w:rPr>
          <w:rFonts w:asciiTheme="minorHAnsi" w:hAnsiTheme="minorHAnsi" w:cstheme="minorHAnsi"/>
          <w:noProof/>
          <w14:ligatures w14:val="standardContextual"/>
        </w:rPr>
        <w:fldChar w:fldCharType="separate"/>
      </w:r>
      <w:r w:rsidR="005C771F">
        <w:rPr>
          <w:rFonts w:asciiTheme="minorHAnsi" w:hAnsiTheme="minorHAnsi" w:cstheme="minorHAnsi"/>
          <w:noProof/>
          <w14:ligatures w14:val="standardContextual"/>
        </w:rPr>
        <w:fldChar w:fldCharType="begin"/>
      </w:r>
      <w:r w:rsidR="005C771F">
        <w:rPr>
          <w:rFonts w:asciiTheme="minorHAnsi" w:hAnsiTheme="minorHAnsi" w:cstheme="minorHAnsi"/>
          <w:noProof/>
          <w14:ligatures w14:val="standardContextual"/>
        </w:rPr>
        <w:instrText xml:space="preserve"> INCLUDEPICTURE  "cid:image005.jpg@01DA9565.19252070" \* MERGEFORMATINET </w:instrText>
      </w:r>
      <w:r w:rsidR="005C771F">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BF5FCB">
        <w:rPr>
          <w:rFonts w:asciiTheme="minorHAnsi" w:hAnsiTheme="minorHAnsi" w:cstheme="minorHAnsi"/>
          <w:noProof/>
          <w14:ligatures w14:val="standardContextual"/>
        </w:rPr>
        <w:fldChar w:fldCharType="begin"/>
      </w:r>
      <w:r w:rsidR="00BF5FCB">
        <w:rPr>
          <w:rFonts w:asciiTheme="minorHAnsi" w:hAnsiTheme="minorHAnsi" w:cstheme="minorHAnsi"/>
          <w:noProof/>
          <w14:ligatures w14:val="standardContextual"/>
        </w:rPr>
        <w:instrText xml:space="preserve"> INCLUDEPICTURE  "cid:image005.jpg@01DA9565.19252070" \* MERGEFORMATINET </w:instrText>
      </w:r>
      <w:r w:rsidR="00BF5FCB">
        <w:rPr>
          <w:rFonts w:asciiTheme="minorHAnsi" w:hAnsiTheme="minorHAnsi" w:cstheme="minorHAnsi"/>
          <w:noProof/>
          <w14:ligatures w14:val="standardContextual"/>
        </w:rPr>
        <w:fldChar w:fldCharType="separate"/>
      </w:r>
      <w:r w:rsidR="00BF5FCB">
        <w:rPr>
          <w:rFonts w:asciiTheme="minorHAnsi" w:hAnsiTheme="minorHAnsi" w:cstheme="minorHAnsi"/>
          <w:noProof/>
          <w14:ligatures w14:val="standardContextual"/>
        </w:rPr>
        <w:fldChar w:fldCharType="begin"/>
      </w:r>
      <w:r w:rsidR="00BF5FCB">
        <w:rPr>
          <w:rFonts w:asciiTheme="minorHAnsi" w:hAnsiTheme="minorHAnsi" w:cstheme="minorHAnsi"/>
          <w:noProof/>
          <w14:ligatures w14:val="standardContextual"/>
        </w:rPr>
        <w:instrText xml:space="preserve"> INCLUDEPICTURE  "cid:image005.jpg@01DA9565.19252070" \* MERGEFORMATINET </w:instrText>
      </w:r>
      <w:r w:rsidR="00BF5FCB">
        <w:rPr>
          <w:rFonts w:asciiTheme="minorHAnsi" w:hAnsiTheme="minorHAnsi" w:cstheme="minorHAnsi"/>
          <w:noProof/>
          <w14:ligatures w14:val="standardContextual"/>
        </w:rPr>
        <w:fldChar w:fldCharType="separate"/>
      </w:r>
      <w:r w:rsidR="00CB747E">
        <w:rPr>
          <w:rFonts w:asciiTheme="minorHAnsi" w:hAnsiTheme="minorHAnsi" w:cstheme="minorHAnsi"/>
          <w:noProof/>
          <w14:ligatures w14:val="standardContextual"/>
        </w:rPr>
        <w:fldChar w:fldCharType="begin"/>
      </w:r>
      <w:r w:rsidR="00CB747E">
        <w:rPr>
          <w:rFonts w:asciiTheme="minorHAnsi" w:hAnsiTheme="minorHAnsi" w:cstheme="minorHAnsi"/>
          <w:noProof/>
          <w14:ligatures w14:val="standardContextual"/>
        </w:rPr>
        <w:instrText xml:space="preserve"> INCLUDEPICTURE  "cid:image005.jpg@01DA9565.19252070" \* MERGEFORMATINET </w:instrText>
      </w:r>
      <w:r w:rsidR="00CB747E">
        <w:rPr>
          <w:rFonts w:asciiTheme="minorHAnsi" w:hAnsiTheme="minorHAnsi" w:cstheme="minorHAnsi"/>
          <w:noProof/>
          <w14:ligatures w14:val="standardContextual"/>
        </w:rPr>
        <w:fldChar w:fldCharType="separate"/>
      </w:r>
      <w:r w:rsidR="00554007">
        <w:rPr>
          <w:rFonts w:asciiTheme="minorHAnsi" w:hAnsiTheme="minorHAnsi" w:cstheme="minorHAnsi"/>
          <w:noProof/>
          <w14:ligatures w14:val="standardContextual"/>
        </w:rPr>
        <w:fldChar w:fldCharType="begin"/>
      </w:r>
      <w:r w:rsidR="00554007">
        <w:rPr>
          <w:rFonts w:asciiTheme="minorHAnsi" w:hAnsiTheme="minorHAnsi" w:cstheme="minorHAnsi"/>
          <w:noProof/>
          <w14:ligatures w14:val="standardContextual"/>
        </w:rPr>
        <w:instrText xml:space="preserve"> INCLUDEPICTURE  "cid:image005.jpg@01DA9565.19252070" \* MERGEFORMATINET </w:instrText>
      </w:r>
      <w:r w:rsidR="00554007">
        <w:rPr>
          <w:rFonts w:asciiTheme="minorHAnsi" w:hAnsiTheme="minorHAnsi" w:cstheme="minorHAnsi"/>
          <w:noProof/>
          <w14:ligatures w14:val="standardContextual"/>
        </w:rPr>
        <w:fldChar w:fldCharType="separate"/>
      </w:r>
      <w:r w:rsidR="0002450E">
        <w:rPr>
          <w:rFonts w:asciiTheme="minorHAnsi" w:hAnsiTheme="minorHAnsi" w:cstheme="minorHAnsi"/>
          <w:noProof/>
          <w14:ligatures w14:val="standardContextual"/>
        </w:rPr>
        <w:fldChar w:fldCharType="begin"/>
      </w:r>
      <w:r w:rsidR="0002450E">
        <w:rPr>
          <w:rFonts w:asciiTheme="minorHAnsi" w:hAnsiTheme="minorHAnsi" w:cstheme="minorHAnsi"/>
          <w:noProof/>
          <w14:ligatures w14:val="standardContextual"/>
        </w:rPr>
        <w:instrText xml:space="preserve"> </w:instrText>
      </w:r>
      <w:r w:rsidR="0002450E">
        <w:rPr>
          <w:rFonts w:asciiTheme="minorHAnsi" w:hAnsiTheme="minorHAnsi" w:cstheme="minorHAnsi"/>
          <w:noProof/>
          <w14:ligatures w14:val="standardContextual"/>
        </w:rPr>
        <w:instrText>INCLUDEPICTURE  "cid:image005.jpg@01DA9565.19252070" \* MERGEFORMATINET</w:instrText>
      </w:r>
      <w:r w:rsidR="0002450E">
        <w:rPr>
          <w:rFonts w:asciiTheme="minorHAnsi" w:hAnsiTheme="minorHAnsi" w:cstheme="minorHAnsi"/>
          <w:noProof/>
          <w14:ligatures w14:val="standardContextual"/>
        </w:rPr>
        <w:instrText xml:space="preserve"> </w:instrText>
      </w:r>
      <w:r w:rsidR="0002450E">
        <w:rPr>
          <w:rFonts w:asciiTheme="minorHAnsi" w:hAnsiTheme="minorHAnsi" w:cstheme="minorHAnsi"/>
          <w:noProof/>
          <w14:ligatures w14:val="standardContextual"/>
        </w:rPr>
        <w:fldChar w:fldCharType="separate"/>
      </w:r>
      <w:r w:rsidR="0002450E">
        <w:rPr>
          <w:rFonts w:asciiTheme="minorHAnsi" w:hAnsiTheme="minorHAnsi" w:cstheme="minorHAns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G_footer_800x250px_2024_ITA" style="width:410.25pt;height:129.75pt;mso-width-percent:0;mso-height-percent:0;mso-width-percent:0;mso-height-percent:0">
            <v:imagedata r:id="rId8" r:href="rId9"/>
          </v:shape>
        </w:pict>
      </w:r>
      <w:r w:rsidR="0002450E">
        <w:rPr>
          <w:rFonts w:asciiTheme="minorHAnsi" w:hAnsiTheme="minorHAnsi" w:cstheme="minorHAnsi"/>
          <w:noProof/>
          <w14:ligatures w14:val="standardContextual"/>
        </w:rPr>
        <w:fldChar w:fldCharType="end"/>
      </w:r>
      <w:r w:rsidR="00554007">
        <w:rPr>
          <w:rFonts w:asciiTheme="minorHAnsi" w:hAnsiTheme="minorHAnsi" w:cstheme="minorHAnsi"/>
          <w:noProof/>
          <w14:ligatures w14:val="standardContextual"/>
        </w:rPr>
        <w:fldChar w:fldCharType="end"/>
      </w:r>
      <w:r w:rsidR="00CB747E">
        <w:rPr>
          <w:rFonts w:asciiTheme="minorHAnsi" w:hAnsiTheme="minorHAnsi" w:cstheme="minorHAnsi"/>
          <w:noProof/>
          <w14:ligatures w14:val="standardContextual"/>
        </w:rPr>
        <w:fldChar w:fldCharType="end"/>
      </w:r>
      <w:r w:rsidR="00BF5FCB">
        <w:rPr>
          <w:rFonts w:asciiTheme="minorHAnsi" w:hAnsiTheme="minorHAnsi" w:cstheme="minorHAnsi"/>
          <w:noProof/>
          <w14:ligatures w14:val="standardContextual"/>
        </w:rPr>
        <w:fldChar w:fldCharType="end"/>
      </w:r>
      <w:r w:rsidR="00BF5FCB">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5C771F">
        <w:rPr>
          <w:rFonts w:asciiTheme="minorHAnsi" w:hAnsiTheme="minorHAnsi" w:cstheme="minorHAnsi"/>
          <w:noProof/>
          <w14:ligatures w14:val="standardContextual"/>
        </w:rPr>
        <w:fldChar w:fldCharType="end"/>
      </w:r>
      <w:r w:rsidR="00F20891">
        <w:rPr>
          <w:rFonts w:asciiTheme="minorHAnsi" w:hAnsiTheme="minorHAnsi" w:cstheme="minorHAnsi"/>
          <w:noProof/>
          <w14:ligatures w14:val="standardContextual"/>
        </w:rPr>
        <w:fldChar w:fldCharType="end"/>
      </w:r>
      <w:r w:rsidR="00FD0780">
        <w:rPr>
          <w:rFonts w:asciiTheme="minorHAnsi" w:hAnsiTheme="minorHAnsi" w:cstheme="minorHAnsi"/>
          <w:noProof/>
          <w14:ligatures w14:val="standardContextual"/>
        </w:rPr>
        <w:fldChar w:fldCharType="end"/>
      </w:r>
      <w:r w:rsidR="00DE1FBF">
        <w:rPr>
          <w:rFonts w:asciiTheme="minorHAnsi" w:hAnsiTheme="minorHAnsi" w:cstheme="minorHAnsi"/>
          <w:noProof/>
          <w14:ligatures w14:val="standardContextual"/>
        </w:rPr>
        <w:fldChar w:fldCharType="end"/>
      </w:r>
      <w:r w:rsidR="009F19F8">
        <w:rPr>
          <w:rFonts w:asciiTheme="minorHAnsi" w:hAnsiTheme="minorHAnsi" w:cstheme="minorHAnsi"/>
          <w:noProof/>
          <w14:ligatures w14:val="standardContextual"/>
        </w:rPr>
        <w:fldChar w:fldCharType="end"/>
      </w:r>
      <w:r w:rsidR="00237F5D">
        <w:rPr>
          <w:rFonts w:asciiTheme="minorHAnsi" w:hAnsiTheme="minorHAnsi" w:cstheme="minorHAnsi"/>
          <w:noProof/>
          <w14:ligatures w14:val="standardContextual"/>
        </w:rPr>
        <w:fldChar w:fldCharType="end"/>
      </w:r>
      <w:r w:rsidR="008C4DA8">
        <w:rPr>
          <w:rFonts w:asciiTheme="minorHAnsi" w:hAnsiTheme="minorHAnsi" w:cstheme="minorHAnsi"/>
          <w:noProof/>
          <w14:ligatures w14:val="standardContextual"/>
        </w:rPr>
        <w:fldChar w:fldCharType="end"/>
      </w:r>
      <w:r w:rsidR="005A4D4D">
        <w:rPr>
          <w:rFonts w:asciiTheme="minorHAnsi" w:hAnsiTheme="minorHAnsi" w:cstheme="minorHAnsi"/>
          <w:noProof/>
          <w14:ligatures w14:val="standardContextual"/>
        </w:rPr>
        <w:fldChar w:fldCharType="end"/>
      </w:r>
      <w:r w:rsidR="00D32275">
        <w:rPr>
          <w:rFonts w:asciiTheme="minorHAnsi" w:hAnsiTheme="minorHAnsi" w:cstheme="minorHAnsi"/>
          <w:noProof/>
          <w14:ligatures w14:val="standardContextual"/>
        </w:rPr>
        <w:fldChar w:fldCharType="end"/>
      </w:r>
      <w:r w:rsidR="009B6DEB">
        <w:rPr>
          <w:rFonts w:asciiTheme="minorHAnsi" w:hAnsiTheme="minorHAnsi" w:cstheme="minorHAnsi"/>
          <w:noProof/>
          <w14:ligatures w14:val="standardContextual"/>
        </w:rPr>
        <w:fldChar w:fldCharType="end"/>
      </w:r>
      <w:r w:rsidR="009834A6">
        <w:rPr>
          <w:rFonts w:asciiTheme="minorHAnsi" w:hAnsiTheme="minorHAnsi" w:cstheme="minorHAnsi"/>
          <w:noProof/>
          <w14:ligatures w14:val="standardContextual"/>
        </w:rPr>
        <w:fldChar w:fldCharType="end"/>
      </w:r>
      <w:r w:rsidR="00672222">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DB3C77">
        <w:rPr>
          <w:rFonts w:asciiTheme="minorHAnsi" w:hAnsiTheme="minorHAnsi" w:cstheme="minorHAnsi"/>
          <w:noProof/>
          <w14:ligatures w14:val="standardContextual"/>
        </w:rPr>
        <w:fldChar w:fldCharType="end"/>
      </w:r>
      <w:r w:rsidR="00957AFA">
        <w:rPr>
          <w:rFonts w:asciiTheme="minorHAnsi" w:hAnsiTheme="minorHAnsi" w:cstheme="minorHAnsi"/>
          <w:noProof/>
          <w14:ligatures w14:val="standardContextual"/>
        </w:rPr>
        <w:fldChar w:fldCharType="end"/>
      </w:r>
      <w:r w:rsidR="00DD0849">
        <w:rPr>
          <w:rFonts w:asciiTheme="minorHAnsi" w:hAnsiTheme="minorHAnsi" w:cstheme="minorHAnsi"/>
          <w:noProof/>
          <w14:ligatures w14:val="standardContextual"/>
        </w:rPr>
        <w:fldChar w:fldCharType="end"/>
      </w:r>
      <w:r w:rsidR="004D7FCB">
        <w:rPr>
          <w:rFonts w:asciiTheme="minorHAnsi" w:hAnsiTheme="minorHAnsi" w:cstheme="minorHAnsi"/>
          <w:noProof/>
          <w14:ligatures w14:val="standardContextual"/>
        </w:rPr>
        <w:fldChar w:fldCharType="end"/>
      </w:r>
      <w:r w:rsidR="00CC2DB3">
        <w:rPr>
          <w:rFonts w:asciiTheme="minorHAnsi" w:hAnsiTheme="minorHAnsi" w:cstheme="minorHAnsi"/>
          <w:noProof/>
          <w14:ligatures w14:val="standardContextual"/>
        </w:rPr>
        <w:fldChar w:fldCharType="end"/>
      </w:r>
      <w:r w:rsidR="0039753A">
        <w:rPr>
          <w:rFonts w:asciiTheme="minorHAnsi" w:hAnsiTheme="minorHAnsi" w:cstheme="minorHAnsi"/>
          <w:noProof/>
          <w14:ligatures w14:val="standardContextual"/>
        </w:rPr>
        <w:fldChar w:fldCharType="end"/>
      </w:r>
      <w:r w:rsidR="008F34F9">
        <w:rPr>
          <w:rFonts w:asciiTheme="minorHAnsi" w:hAnsiTheme="minorHAnsi" w:cstheme="minorHAnsi"/>
          <w:noProof/>
          <w14:ligatures w14:val="standardContextual"/>
        </w:rPr>
        <w:fldChar w:fldCharType="end"/>
      </w:r>
      <w:r w:rsidR="006F71DB">
        <w:rPr>
          <w:rFonts w:asciiTheme="minorHAnsi" w:hAnsiTheme="minorHAnsi" w:cstheme="minorHAnsi"/>
          <w:noProof/>
          <w14:ligatures w14:val="standardContextual"/>
        </w:rPr>
        <w:fldChar w:fldCharType="end"/>
      </w:r>
      <w:r w:rsidR="00377610">
        <w:rPr>
          <w:rFonts w:asciiTheme="minorHAnsi" w:hAnsiTheme="minorHAnsi" w:cstheme="minorHAnsi"/>
          <w:noProof/>
          <w14:ligatures w14:val="standardContextual"/>
        </w:rPr>
        <w:fldChar w:fldCharType="end"/>
      </w:r>
      <w:r w:rsidR="00AE1D60">
        <w:rPr>
          <w:rFonts w:asciiTheme="minorHAnsi" w:hAnsiTheme="minorHAnsi" w:cstheme="minorHAnsi"/>
          <w:noProof/>
          <w14:ligatures w14:val="standardContextual"/>
        </w:rPr>
        <w:fldChar w:fldCharType="end"/>
      </w:r>
      <w:r w:rsidR="00503DC6">
        <w:rPr>
          <w:rFonts w:asciiTheme="minorHAnsi" w:hAnsiTheme="minorHAnsi" w:cstheme="minorHAnsi"/>
          <w:noProof/>
          <w14:ligatures w14:val="standardContextual"/>
        </w:rPr>
        <w:fldChar w:fldCharType="end"/>
      </w:r>
      <w:r w:rsidR="009C442B">
        <w:rPr>
          <w:rFonts w:asciiTheme="minorHAnsi" w:hAnsiTheme="minorHAnsi" w:cstheme="minorHAnsi"/>
          <w:noProof/>
          <w14:ligatures w14:val="standardContextual"/>
        </w:rPr>
        <w:fldChar w:fldCharType="end"/>
      </w:r>
      <w:r w:rsidRPr="00E679B7">
        <w:rPr>
          <w:rFonts w:asciiTheme="minorHAnsi" w:hAnsiTheme="minorHAnsi" w:cstheme="minorHAnsi"/>
        </w:rPr>
        <w:fldChar w:fldCharType="end"/>
      </w:r>
      <w:r w:rsidR="00784368" w:rsidRPr="00E679B7">
        <w:rPr>
          <w:rFonts w:asciiTheme="minorHAnsi" w:hAnsiTheme="minorHAnsi" w:cstheme="minorHAnsi"/>
        </w:rPr>
        <w:fldChar w:fldCharType="end"/>
      </w:r>
      <w:r w:rsidR="00B373C3" w:rsidRPr="00E679B7">
        <w:rPr>
          <w:rFonts w:asciiTheme="minorHAnsi" w:hAnsiTheme="minorHAnsi" w:cstheme="minorHAnsi"/>
        </w:rPr>
        <w:fldChar w:fldCharType="end"/>
      </w:r>
      <w:r w:rsidR="008C7C59" w:rsidRPr="00E679B7">
        <w:rPr>
          <w:rFonts w:asciiTheme="minorHAnsi" w:hAnsiTheme="minorHAnsi" w:cstheme="minorHAnsi"/>
        </w:rPr>
        <w:fldChar w:fldCharType="end"/>
      </w:r>
      <w:r w:rsidR="00911687" w:rsidRPr="00E679B7">
        <w:rPr>
          <w:rFonts w:asciiTheme="minorHAnsi" w:hAnsiTheme="minorHAnsi" w:cstheme="minorHAnsi"/>
        </w:rPr>
        <w:fldChar w:fldCharType="end"/>
      </w:r>
      <w:r w:rsidR="003623D8" w:rsidRPr="00E679B7">
        <w:rPr>
          <w:rFonts w:asciiTheme="minorHAnsi" w:hAnsiTheme="minorHAnsi" w:cstheme="minorHAnsi"/>
        </w:rPr>
        <w:fldChar w:fldCharType="end"/>
      </w:r>
      <w:r w:rsidRPr="00E679B7">
        <w:rPr>
          <w:rFonts w:asciiTheme="minorHAnsi" w:hAnsiTheme="minorHAnsi" w:cstheme="minorHAnsi"/>
        </w:rPr>
        <w:fldChar w:fldCharType="end"/>
      </w:r>
      <w:r w:rsidR="00E95E27" w:rsidRPr="00E679B7">
        <w:rPr>
          <w:rFonts w:asciiTheme="minorHAnsi" w:hAnsiTheme="minorHAnsi" w:cstheme="minorHAnsi"/>
        </w:rPr>
        <w:fldChar w:fldCharType="end"/>
      </w:r>
      <w:r w:rsidR="00756D45" w:rsidRPr="00E679B7">
        <w:rPr>
          <w:rFonts w:asciiTheme="minorHAnsi" w:hAnsiTheme="minorHAnsi" w:cstheme="minorHAnsi"/>
        </w:rPr>
        <w:fldChar w:fldCharType="end"/>
      </w:r>
      <w:r w:rsidR="002E2088"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p>
    <w:p w14:paraId="71F950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4929C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78B0138" w14:textId="77777777" w:rsidR="00733AD5" w:rsidRPr="009F19F8" w:rsidRDefault="00733AD5" w:rsidP="00733AD5">
      <w:pPr>
        <w:autoSpaceDE w:val="0"/>
        <w:autoSpaceDN w:val="0"/>
        <w:rPr>
          <w:rFonts w:asciiTheme="minorHAnsi" w:hAnsiTheme="minorHAnsi" w:cstheme="minorHAnsi"/>
          <w:sz w:val="20"/>
          <w:szCs w:val="20"/>
          <w:lang w:val="en-US"/>
        </w:rPr>
      </w:pPr>
      <w:r w:rsidRPr="009F19F8">
        <w:rPr>
          <w:rFonts w:asciiTheme="minorHAnsi" w:hAnsiTheme="minorHAnsi" w:cstheme="minorHAnsi"/>
          <w:b/>
          <w:bCs/>
          <w:sz w:val="20"/>
          <w:szCs w:val="20"/>
          <w:lang w:val="en-US"/>
        </w:rPr>
        <w:t>PRESS CONTACT ITALIAN EXHIBITION GROUP</w:t>
      </w:r>
      <w:r w:rsidRPr="009F19F8">
        <w:rPr>
          <w:rFonts w:asciiTheme="minorHAnsi" w:hAnsiTheme="minorHAnsi" w:cstheme="minorHAnsi"/>
          <w:b/>
          <w:bCs/>
          <w:sz w:val="20"/>
          <w:szCs w:val="20"/>
          <w:lang w:val="en-US"/>
        </w:rPr>
        <w:br/>
        <w:t>head of corporate communication &amp; media relation:</w:t>
      </w:r>
      <w:r w:rsidRPr="009F19F8">
        <w:rPr>
          <w:rFonts w:asciiTheme="minorHAnsi" w:hAnsiTheme="minorHAnsi" w:cstheme="minorHAnsi"/>
          <w:sz w:val="20"/>
          <w:szCs w:val="20"/>
          <w:lang w:val="en-US"/>
        </w:rPr>
        <w:t xml:space="preserve"> Elisabetta Vitali</w:t>
      </w:r>
      <w:r w:rsidRPr="009F19F8">
        <w:rPr>
          <w:rFonts w:asciiTheme="minorHAnsi" w:hAnsiTheme="minorHAnsi" w:cstheme="minorHAnsi"/>
          <w:sz w:val="20"/>
          <w:szCs w:val="20"/>
          <w:lang w:val="en-US"/>
        </w:rPr>
        <w:br/>
      </w:r>
      <w:r w:rsidRPr="009F19F8">
        <w:rPr>
          <w:rFonts w:asciiTheme="minorHAnsi" w:hAnsiTheme="minorHAnsi" w:cstheme="minorHAnsi"/>
          <w:b/>
          <w:bCs/>
          <w:sz w:val="20"/>
          <w:szCs w:val="20"/>
          <w:lang w:val="en-US"/>
        </w:rPr>
        <w:t>press office manager</w:t>
      </w:r>
      <w:r w:rsidRPr="009F19F8">
        <w:rPr>
          <w:rFonts w:asciiTheme="minorHAnsi" w:hAnsiTheme="minorHAnsi" w:cstheme="minorHAnsi"/>
          <w:sz w:val="20"/>
          <w:szCs w:val="20"/>
          <w:lang w:val="en-US"/>
        </w:rPr>
        <w:t xml:space="preserve">: Marco Forcellini, Pier Francesco Bellini | </w:t>
      </w:r>
      <w:r w:rsidRPr="009F19F8">
        <w:rPr>
          <w:rFonts w:asciiTheme="minorHAnsi" w:hAnsiTheme="minorHAnsi" w:cstheme="minorHAnsi"/>
          <w:b/>
          <w:bCs/>
          <w:sz w:val="20"/>
          <w:szCs w:val="20"/>
          <w:lang w:val="en-US"/>
        </w:rPr>
        <w:t>press office coordinator</w:t>
      </w:r>
      <w:r w:rsidRPr="009F19F8">
        <w:rPr>
          <w:rFonts w:asciiTheme="minorHAnsi" w:hAnsiTheme="minorHAnsi" w:cstheme="minorHAnsi"/>
          <w:sz w:val="20"/>
          <w:szCs w:val="20"/>
          <w:lang w:val="en-US"/>
        </w:rPr>
        <w:t xml:space="preserve">: Luca Paganin | </w:t>
      </w:r>
      <w:r w:rsidRPr="009F19F8">
        <w:rPr>
          <w:rFonts w:asciiTheme="minorHAnsi" w:hAnsiTheme="minorHAnsi" w:cstheme="minorHAnsi"/>
          <w:b/>
          <w:bCs/>
          <w:sz w:val="20"/>
          <w:szCs w:val="20"/>
          <w:lang w:val="en-US"/>
        </w:rPr>
        <w:t xml:space="preserve">international press office coordinator: </w:t>
      </w:r>
      <w:r w:rsidRPr="009F19F8">
        <w:rPr>
          <w:rFonts w:asciiTheme="minorHAnsi" w:hAnsiTheme="minorHAnsi" w:cstheme="minorHAnsi"/>
          <w:sz w:val="20"/>
          <w:szCs w:val="20"/>
          <w:lang w:val="en-US"/>
        </w:rPr>
        <w:t xml:space="preserve">Silvia Giorgi | </w:t>
      </w:r>
      <w:r w:rsidRPr="009F19F8">
        <w:rPr>
          <w:rFonts w:asciiTheme="minorHAnsi" w:hAnsiTheme="minorHAnsi" w:cstheme="minorHAnsi"/>
          <w:b/>
          <w:bCs/>
          <w:sz w:val="20"/>
          <w:szCs w:val="20"/>
          <w:lang w:val="en-US"/>
        </w:rPr>
        <w:t>press office specialist:</w:t>
      </w:r>
      <w:r w:rsidRPr="009F19F8">
        <w:rPr>
          <w:rFonts w:asciiTheme="minorHAnsi" w:hAnsiTheme="minorHAnsi" w:cstheme="minorHAnsi"/>
          <w:sz w:val="20"/>
          <w:szCs w:val="20"/>
          <w:lang w:val="en-US"/>
        </w:rPr>
        <w:t xml:space="preserve"> Mirko Malgieri; Nicoletta Evangelisti | </w:t>
      </w:r>
      <w:hyperlink r:id="rId10" w:tooltip="web site" w:history="1">
        <w:r w:rsidRPr="009F19F8">
          <w:rPr>
            <w:rStyle w:val="Collegamentoipertestuale"/>
            <w:rFonts w:asciiTheme="minorHAnsi" w:hAnsiTheme="minorHAnsi" w:cstheme="minorHAnsi"/>
            <w:sz w:val="20"/>
            <w:szCs w:val="20"/>
            <w:lang w:val="en-US"/>
          </w:rPr>
          <w:t>media@iegexpo.it</w:t>
        </w:r>
      </w:hyperlink>
    </w:p>
    <w:p w14:paraId="7ABA7A96" w14:textId="77777777" w:rsidR="00733AD5" w:rsidRPr="009F19F8" w:rsidRDefault="00733AD5" w:rsidP="00733AD5">
      <w:pPr>
        <w:rPr>
          <w:rFonts w:asciiTheme="minorHAnsi" w:hAnsiTheme="minorHAnsi" w:cstheme="minorHAnsi"/>
          <w:b/>
          <w:bCs/>
          <w:color w:val="000000"/>
          <w:sz w:val="20"/>
          <w:szCs w:val="20"/>
          <w:shd w:val="clear" w:color="auto" w:fill="FFFFFF"/>
          <w:lang w:val="en-US"/>
        </w:rPr>
      </w:pPr>
    </w:p>
    <w:p w14:paraId="5EFDC400" w14:textId="77777777" w:rsidR="00733AD5" w:rsidRPr="00E679B7" w:rsidRDefault="00733AD5" w:rsidP="00733AD5">
      <w:pPr>
        <w:rPr>
          <w:rFonts w:asciiTheme="minorHAnsi" w:hAnsiTheme="minorHAnsi" w:cstheme="minorHAnsi"/>
          <w:b/>
          <w:bCs/>
          <w:sz w:val="20"/>
          <w:szCs w:val="20"/>
          <w:shd w:val="clear" w:color="auto" w:fill="FFFFFF"/>
        </w:rPr>
      </w:pPr>
      <w:r w:rsidRPr="00E679B7">
        <w:rPr>
          <w:rFonts w:asciiTheme="minorHAnsi" w:hAnsiTheme="minorHAnsi" w:cstheme="minorHAnsi"/>
          <w:b/>
          <w:bCs/>
          <w:color w:val="000000"/>
          <w:sz w:val="20"/>
          <w:szCs w:val="20"/>
          <w:shd w:val="clear" w:color="auto" w:fill="FFFFFF"/>
        </w:rPr>
        <w:t>MEDIA AGENCY RIMINIWELLNESS</w:t>
      </w:r>
    </w:p>
    <w:p w14:paraId="4855296A" w14:textId="77777777" w:rsidR="00733AD5" w:rsidRPr="00E679B7" w:rsidRDefault="00733AD5" w:rsidP="00733AD5">
      <w:pPr>
        <w:rPr>
          <w:rFonts w:asciiTheme="minorHAnsi" w:hAnsiTheme="minorHAnsi" w:cstheme="minorHAnsi"/>
          <w:sz w:val="20"/>
          <w:szCs w:val="20"/>
          <w:shd w:val="clear" w:color="auto" w:fill="FFFFFF"/>
        </w:rPr>
      </w:pPr>
      <w:r w:rsidRPr="00E679B7">
        <w:rPr>
          <w:rFonts w:asciiTheme="minorHAnsi" w:hAnsiTheme="minorHAnsi" w:cstheme="minorHAnsi"/>
          <w:b/>
          <w:bCs/>
          <w:color w:val="000000"/>
          <w:sz w:val="20"/>
          <w:szCs w:val="20"/>
          <w:shd w:val="clear" w:color="auto" w:fill="FFFFFF"/>
        </w:rPr>
        <w:t>Naper Multimedia</w:t>
      </w:r>
      <w:r w:rsidRPr="00E679B7">
        <w:rPr>
          <w:rFonts w:asciiTheme="minorHAnsi" w:hAnsiTheme="minorHAnsi" w:cstheme="minorHAnsi"/>
          <w:color w:val="000000"/>
          <w:sz w:val="20"/>
          <w:szCs w:val="20"/>
          <w:shd w:val="clear" w:color="auto" w:fill="FFFFFF"/>
        </w:rPr>
        <w:t xml:space="preserve">| Zoe Perna | T. +39 02 97699600 | </w:t>
      </w:r>
      <w:hyperlink r:id="rId11" w:history="1">
        <w:r w:rsidRPr="00E679B7">
          <w:rPr>
            <w:rStyle w:val="Collegamentoipertestuale"/>
            <w:rFonts w:asciiTheme="minorHAnsi" w:hAnsiTheme="minorHAnsi" w:cstheme="minorHAnsi"/>
            <w:sz w:val="20"/>
            <w:szCs w:val="20"/>
            <w:shd w:val="clear" w:color="auto" w:fill="FFFFFF"/>
          </w:rPr>
          <w:t>zoe.perna@napermultimedia.it</w:t>
        </w:r>
      </w:hyperlink>
      <w:r w:rsidRPr="00E679B7">
        <w:rPr>
          <w:rFonts w:asciiTheme="minorHAnsi" w:hAnsiTheme="minorHAnsi" w:cstheme="minorHAnsi"/>
          <w:color w:val="000000"/>
          <w:sz w:val="20"/>
          <w:szCs w:val="20"/>
          <w:shd w:val="clear" w:color="auto" w:fill="FFFFFF"/>
        </w:rPr>
        <w:t xml:space="preserve"> | </w:t>
      </w:r>
      <w:hyperlink r:id="rId12" w:history="1">
        <w:r w:rsidRPr="00E679B7">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E679B7" w:rsidRDefault="00733AD5" w:rsidP="00733AD5">
      <w:pPr>
        <w:autoSpaceDE w:val="0"/>
        <w:autoSpaceDN w:val="0"/>
        <w:jc w:val="both"/>
        <w:rPr>
          <w:rFonts w:asciiTheme="minorHAnsi" w:hAnsiTheme="minorHAnsi" w:cstheme="minorHAnsi"/>
        </w:rPr>
      </w:pPr>
    </w:p>
    <w:p w14:paraId="76A286C8" w14:textId="1964F39F" w:rsidR="00B1566E" w:rsidRPr="00E679B7" w:rsidRDefault="00733AD5" w:rsidP="00B1566E">
      <w:pPr>
        <w:jc w:val="both"/>
        <w:rPr>
          <w:rFonts w:asciiTheme="minorHAnsi" w:hAnsiTheme="minorHAnsi" w:cstheme="minorHAnsi"/>
        </w:rPr>
      </w:pPr>
      <w:r w:rsidRPr="00E679B7">
        <w:rPr>
          <w:rFonts w:asciiTheme="minorHAnsi" w:hAnsiTheme="minorHAnsi" w:cstheme="minorHAnsi"/>
          <w:sz w:val="16"/>
          <w:szCs w:val="16"/>
        </w:rPr>
        <w:t>Il presente comunicato stampa contiene elementi previsionali e stime che riflettono le attuali opinioni del management (“</w:t>
      </w:r>
      <w:proofErr w:type="spellStart"/>
      <w:r w:rsidRPr="00E679B7">
        <w:rPr>
          <w:rFonts w:asciiTheme="minorHAnsi" w:hAnsiTheme="minorHAnsi" w:cstheme="minorHAnsi"/>
          <w:sz w:val="16"/>
          <w:szCs w:val="16"/>
        </w:rPr>
        <w:t>forward</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specie per quanto riguarda performance gestionali future, realizzazione di investimenti, andamento dei flussi di cassa ed evoluzione della struttura finanziaria. I </w:t>
      </w:r>
      <w:proofErr w:type="spellStart"/>
      <w:r w:rsidRPr="00E679B7">
        <w:rPr>
          <w:rFonts w:asciiTheme="minorHAnsi" w:hAnsiTheme="minorHAnsi" w:cstheme="minorHAnsi"/>
          <w:sz w:val="16"/>
          <w:szCs w:val="16"/>
        </w:rPr>
        <w:t>forward-looking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hanno per loro natura una componente di rischio </w:t>
      </w:r>
      <w:proofErr w:type="spellStart"/>
      <w:r w:rsidRPr="00E679B7">
        <w:rPr>
          <w:rFonts w:asciiTheme="minorHAnsi" w:hAnsiTheme="minorHAnsi" w:cstheme="minorHAnsi"/>
          <w:sz w:val="16"/>
          <w:szCs w:val="16"/>
        </w:rPr>
        <w:t>ed</w:t>
      </w:r>
      <w:proofErr w:type="spellEnd"/>
      <w:r w:rsidRPr="00E679B7">
        <w:rPr>
          <w:rFonts w:asciiTheme="minorHAnsi" w:hAnsiTheme="minorHAnsi" w:cstheme="minorHAns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w:t>
      </w:r>
      <w:r w:rsidRPr="00E679B7">
        <w:rPr>
          <w:rFonts w:asciiTheme="minorHAnsi" w:hAnsiTheme="minorHAnsi" w:cstheme="minorHAnsi"/>
          <w:sz w:val="16"/>
          <w:szCs w:val="16"/>
        </w:rPr>
        <w:lastRenderedPageBreak/>
        <w:t>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B1566E" w:rsidRPr="00E679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612FE"/>
    <w:multiLevelType w:val="hybridMultilevel"/>
    <w:tmpl w:val="AE2EA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8704E23"/>
    <w:multiLevelType w:val="hybridMultilevel"/>
    <w:tmpl w:val="B4BA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4"/>
  </w:num>
  <w:num w:numId="2" w16cid:durableId="1794518884">
    <w:abstractNumId w:val="0"/>
  </w:num>
  <w:num w:numId="3" w16cid:durableId="1380863773">
    <w:abstractNumId w:val="10"/>
  </w:num>
  <w:num w:numId="4" w16cid:durableId="1343165210">
    <w:abstractNumId w:val="5"/>
  </w:num>
  <w:num w:numId="5" w16cid:durableId="1273512997">
    <w:abstractNumId w:val="6"/>
  </w:num>
  <w:num w:numId="6" w16cid:durableId="62262802">
    <w:abstractNumId w:val="9"/>
  </w:num>
  <w:num w:numId="7" w16cid:durableId="984816834">
    <w:abstractNumId w:val="1"/>
  </w:num>
  <w:num w:numId="8" w16cid:durableId="1470780853">
    <w:abstractNumId w:val="8"/>
  </w:num>
  <w:num w:numId="9" w16cid:durableId="1725979141">
    <w:abstractNumId w:val="3"/>
  </w:num>
  <w:num w:numId="10" w16cid:durableId="490410988">
    <w:abstractNumId w:val="7"/>
  </w:num>
  <w:num w:numId="11" w16cid:durableId="1033924593">
    <w:abstractNumId w:val="2"/>
  </w:num>
  <w:num w:numId="12" w16cid:durableId="206445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217D7"/>
    <w:rsid w:val="0002450E"/>
    <w:rsid w:val="00036486"/>
    <w:rsid w:val="00055716"/>
    <w:rsid w:val="000561A8"/>
    <w:rsid w:val="000609EF"/>
    <w:rsid w:val="00063CF1"/>
    <w:rsid w:val="000715B6"/>
    <w:rsid w:val="00072DD2"/>
    <w:rsid w:val="000733C0"/>
    <w:rsid w:val="000758FA"/>
    <w:rsid w:val="000904D5"/>
    <w:rsid w:val="000A6CBB"/>
    <w:rsid w:val="000B55B5"/>
    <w:rsid w:val="000C218C"/>
    <w:rsid w:val="000D4553"/>
    <w:rsid w:val="000D6446"/>
    <w:rsid w:val="000E1076"/>
    <w:rsid w:val="000E23FB"/>
    <w:rsid w:val="000E68D6"/>
    <w:rsid w:val="000F323D"/>
    <w:rsid w:val="000F4209"/>
    <w:rsid w:val="001139E1"/>
    <w:rsid w:val="0011510C"/>
    <w:rsid w:val="00124EF5"/>
    <w:rsid w:val="001263CE"/>
    <w:rsid w:val="001331BA"/>
    <w:rsid w:val="00134648"/>
    <w:rsid w:val="00151518"/>
    <w:rsid w:val="001520D5"/>
    <w:rsid w:val="00156B51"/>
    <w:rsid w:val="00157763"/>
    <w:rsid w:val="0018209F"/>
    <w:rsid w:val="001948B4"/>
    <w:rsid w:val="00197997"/>
    <w:rsid w:val="001A3BAA"/>
    <w:rsid w:val="001A7C3A"/>
    <w:rsid w:val="001B58FF"/>
    <w:rsid w:val="001C2FAE"/>
    <w:rsid w:val="001E087F"/>
    <w:rsid w:val="001E1A19"/>
    <w:rsid w:val="001E321C"/>
    <w:rsid w:val="001E531D"/>
    <w:rsid w:val="001F3C8B"/>
    <w:rsid w:val="001F5BFB"/>
    <w:rsid w:val="002049B8"/>
    <w:rsid w:val="00206FB2"/>
    <w:rsid w:val="00213DAA"/>
    <w:rsid w:val="00222E82"/>
    <w:rsid w:val="00237F5D"/>
    <w:rsid w:val="002523B8"/>
    <w:rsid w:val="00260234"/>
    <w:rsid w:val="00265843"/>
    <w:rsid w:val="00272018"/>
    <w:rsid w:val="00274D24"/>
    <w:rsid w:val="002751A8"/>
    <w:rsid w:val="0027663B"/>
    <w:rsid w:val="002858DC"/>
    <w:rsid w:val="002A6197"/>
    <w:rsid w:val="002B1B86"/>
    <w:rsid w:val="002B4C9E"/>
    <w:rsid w:val="002B69FE"/>
    <w:rsid w:val="002C164E"/>
    <w:rsid w:val="002C4F7F"/>
    <w:rsid w:val="002D2D70"/>
    <w:rsid w:val="002E2088"/>
    <w:rsid w:val="002E48AA"/>
    <w:rsid w:val="002F4675"/>
    <w:rsid w:val="003011C0"/>
    <w:rsid w:val="00306123"/>
    <w:rsid w:val="00316402"/>
    <w:rsid w:val="003204C8"/>
    <w:rsid w:val="003220A7"/>
    <w:rsid w:val="0032450F"/>
    <w:rsid w:val="0032615F"/>
    <w:rsid w:val="0032793B"/>
    <w:rsid w:val="003359E8"/>
    <w:rsid w:val="00337010"/>
    <w:rsid w:val="00345B06"/>
    <w:rsid w:val="003471CD"/>
    <w:rsid w:val="00347418"/>
    <w:rsid w:val="003623D8"/>
    <w:rsid w:val="00367D2C"/>
    <w:rsid w:val="00374D8E"/>
    <w:rsid w:val="00377610"/>
    <w:rsid w:val="0039753A"/>
    <w:rsid w:val="003A422A"/>
    <w:rsid w:val="003B0F08"/>
    <w:rsid w:val="003B3D1B"/>
    <w:rsid w:val="003B6AE6"/>
    <w:rsid w:val="003C2472"/>
    <w:rsid w:val="003D080F"/>
    <w:rsid w:val="003D0D8A"/>
    <w:rsid w:val="003E13EC"/>
    <w:rsid w:val="003E3162"/>
    <w:rsid w:val="003E4E70"/>
    <w:rsid w:val="003F5541"/>
    <w:rsid w:val="00401334"/>
    <w:rsid w:val="00417845"/>
    <w:rsid w:val="00417CA5"/>
    <w:rsid w:val="0042436E"/>
    <w:rsid w:val="00437312"/>
    <w:rsid w:val="00445FAC"/>
    <w:rsid w:val="00447145"/>
    <w:rsid w:val="004558F7"/>
    <w:rsid w:val="0045622B"/>
    <w:rsid w:val="0045745E"/>
    <w:rsid w:val="004613D0"/>
    <w:rsid w:val="00476408"/>
    <w:rsid w:val="004809BB"/>
    <w:rsid w:val="00494548"/>
    <w:rsid w:val="004B27F3"/>
    <w:rsid w:val="004C6A0B"/>
    <w:rsid w:val="004C7B09"/>
    <w:rsid w:val="004D2EA3"/>
    <w:rsid w:val="004D7FCB"/>
    <w:rsid w:val="004E0CB5"/>
    <w:rsid w:val="004E279D"/>
    <w:rsid w:val="004E6A92"/>
    <w:rsid w:val="004F37B9"/>
    <w:rsid w:val="004F57D9"/>
    <w:rsid w:val="00501609"/>
    <w:rsid w:val="00503DC6"/>
    <w:rsid w:val="00504AF4"/>
    <w:rsid w:val="00504B4E"/>
    <w:rsid w:val="00511A63"/>
    <w:rsid w:val="0052104A"/>
    <w:rsid w:val="005223D7"/>
    <w:rsid w:val="00531A16"/>
    <w:rsid w:val="00540A2B"/>
    <w:rsid w:val="005519F5"/>
    <w:rsid w:val="00554007"/>
    <w:rsid w:val="00557360"/>
    <w:rsid w:val="00557CFF"/>
    <w:rsid w:val="005808EE"/>
    <w:rsid w:val="0059560A"/>
    <w:rsid w:val="00596B43"/>
    <w:rsid w:val="005A0154"/>
    <w:rsid w:val="005A18F1"/>
    <w:rsid w:val="005A4D4D"/>
    <w:rsid w:val="005B08A3"/>
    <w:rsid w:val="005B1E5D"/>
    <w:rsid w:val="005C5707"/>
    <w:rsid w:val="005C771F"/>
    <w:rsid w:val="005C7BD3"/>
    <w:rsid w:val="005D17C3"/>
    <w:rsid w:val="005E3B13"/>
    <w:rsid w:val="0061360A"/>
    <w:rsid w:val="00616686"/>
    <w:rsid w:val="0061746F"/>
    <w:rsid w:val="00627A98"/>
    <w:rsid w:val="006420F7"/>
    <w:rsid w:val="006513E0"/>
    <w:rsid w:val="006573DF"/>
    <w:rsid w:val="00670596"/>
    <w:rsid w:val="006713BB"/>
    <w:rsid w:val="00672222"/>
    <w:rsid w:val="00672766"/>
    <w:rsid w:val="00672CE4"/>
    <w:rsid w:val="00682FD8"/>
    <w:rsid w:val="00692E15"/>
    <w:rsid w:val="00693003"/>
    <w:rsid w:val="0069485C"/>
    <w:rsid w:val="006A0A32"/>
    <w:rsid w:val="006A35C9"/>
    <w:rsid w:val="006A72A4"/>
    <w:rsid w:val="006B074F"/>
    <w:rsid w:val="006B11B8"/>
    <w:rsid w:val="006B1C94"/>
    <w:rsid w:val="006B4867"/>
    <w:rsid w:val="006B7683"/>
    <w:rsid w:val="006C26D8"/>
    <w:rsid w:val="006C7484"/>
    <w:rsid w:val="006F0BC4"/>
    <w:rsid w:val="006F71DB"/>
    <w:rsid w:val="00704E42"/>
    <w:rsid w:val="0071579A"/>
    <w:rsid w:val="00715F4E"/>
    <w:rsid w:val="0071760F"/>
    <w:rsid w:val="007179BC"/>
    <w:rsid w:val="007242BD"/>
    <w:rsid w:val="00725826"/>
    <w:rsid w:val="00726A06"/>
    <w:rsid w:val="00730148"/>
    <w:rsid w:val="00733AD5"/>
    <w:rsid w:val="00736F2D"/>
    <w:rsid w:val="0074319F"/>
    <w:rsid w:val="00755E17"/>
    <w:rsid w:val="00756D45"/>
    <w:rsid w:val="00762EE7"/>
    <w:rsid w:val="007668AB"/>
    <w:rsid w:val="00766E46"/>
    <w:rsid w:val="00772B2C"/>
    <w:rsid w:val="00776634"/>
    <w:rsid w:val="007769C8"/>
    <w:rsid w:val="00781A04"/>
    <w:rsid w:val="00784368"/>
    <w:rsid w:val="0079411B"/>
    <w:rsid w:val="0079450E"/>
    <w:rsid w:val="007A04B8"/>
    <w:rsid w:val="007A05FA"/>
    <w:rsid w:val="007B2B76"/>
    <w:rsid w:val="007B3F3E"/>
    <w:rsid w:val="007B4545"/>
    <w:rsid w:val="007C6594"/>
    <w:rsid w:val="007D4B78"/>
    <w:rsid w:val="007F3B1E"/>
    <w:rsid w:val="007F5308"/>
    <w:rsid w:val="007F588A"/>
    <w:rsid w:val="00847CB6"/>
    <w:rsid w:val="008520E3"/>
    <w:rsid w:val="00856CC5"/>
    <w:rsid w:val="008606BD"/>
    <w:rsid w:val="00862BAF"/>
    <w:rsid w:val="00876090"/>
    <w:rsid w:val="00884E9C"/>
    <w:rsid w:val="0089167C"/>
    <w:rsid w:val="008A0E99"/>
    <w:rsid w:val="008A4C28"/>
    <w:rsid w:val="008A6E5C"/>
    <w:rsid w:val="008B530B"/>
    <w:rsid w:val="008B53C9"/>
    <w:rsid w:val="008B7F43"/>
    <w:rsid w:val="008C1FFA"/>
    <w:rsid w:val="008C3CDA"/>
    <w:rsid w:val="008C4DA8"/>
    <w:rsid w:val="008C7C59"/>
    <w:rsid w:val="008D6811"/>
    <w:rsid w:val="008D73E1"/>
    <w:rsid w:val="008F34F9"/>
    <w:rsid w:val="009024F6"/>
    <w:rsid w:val="00911687"/>
    <w:rsid w:val="0092758D"/>
    <w:rsid w:val="00927EDE"/>
    <w:rsid w:val="00950505"/>
    <w:rsid w:val="00951503"/>
    <w:rsid w:val="009563B6"/>
    <w:rsid w:val="00957AFA"/>
    <w:rsid w:val="00962B0D"/>
    <w:rsid w:val="00964D7A"/>
    <w:rsid w:val="00967626"/>
    <w:rsid w:val="00976089"/>
    <w:rsid w:val="009834A6"/>
    <w:rsid w:val="009950BE"/>
    <w:rsid w:val="009A2D4B"/>
    <w:rsid w:val="009A659B"/>
    <w:rsid w:val="009B6DEB"/>
    <w:rsid w:val="009C442B"/>
    <w:rsid w:val="009D4893"/>
    <w:rsid w:val="009D6E07"/>
    <w:rsid w:val="009E7079"/>
    <w:rsid w:val="009F020B"/>
    <w:rsid w:val="009F19F8"/>
    <w:rsid w:val="009F39CA"/>
    <w:rsid w:val="009F4CFE"/>
    <w:rsid w:val="00A007CC"/>
    <w:rsid w:val="00A219F5"/>
    <w:rsid w:val="00A240D6"/>
    <w:rsid w:val="00A259EC"/>
    <w:rsid w:val="00A3131F"/>
    <w:rsid w:val="00A43BE6"/>
    <w:rsid w:val="00A504C6"/>
    <w:rsid w:val="00A71823"/>
    <w:rsid w:val="00A845F8"/>
    <w:rsid w:val="00A85BC5"/>
    <w:rsid w:val="00A910B3"/>
    <w:rsid w:val="00AA0827"/>
    <w:rsid w:val="00AC2942"/>
    <w:rsid w:val="00AC6928"/>
    <w:rsid w:val="00AD681D"/>
    <w:rsid w:val="00AD73E9"/>
    <w:rsid w:val="00AE1D14"/>
    <w:rsid w:val="00AE1D60"/>
    <w:rsid w:val="00AE2C54"/>
    <w:rsid w:val="00AE31C3"/>
    <w:rsid w:val="00AE527D"/>
    <w:rsid w:val="00AE545B"/>
    <w:rsid w:val="00AE7E93"/>
    <w:rsid w:val="00AF1BD0"/>
    <w:rsid w:val="00B00134"/>
    <w:rsid w:val="00B03078"/>
    <w:rsid w:val="00B06C63"/>
    <w:rsid w:val="00B12041"/>
    <w:rsid w:val="00B14234"/>
    <w:rsid w:val="00B1566E"/>
    <w:rsid w:val="00B2563A"/>
    <w:rsid w:val="00B26784"/>
    <w:rsid w:val="00B345E0"/>
    <w:rsid w:val="00B373C3"/>
    <w:rsid w:val="00B469F2"/>
    <w:rsid w:val="00B548F8"/>
    <w:rsid w:val="00B57CFB"/>
    <w:rsid w:val="00B57E6D"/>
    <w:rsid w:val="00B7537D"/>
    <w:rsid w:val="00B77B3B"/>
    <w:rsid w:val="00B90A9F"/>
    <w:rsid w:val="00BA6439"/>
    <w:rsid w:val="00BB45FF"/>
    <w:rsid w:val="00BB4909"/>
    <w:rsid w:val="00BB6798"/>
    <w:rsid w:val="00BC3084"/>
    <w:rsid w:val="00BC7930"/>
    <w:rsid w:val="00BD0DFF"/>
    <w:rsid w:val="00BE01E6"/>
    <w:rsid w:val="00BF11EA"/>
    <w:rsid w:val="00BF5FCB"/>
    <w:rsid w:val="00BF6B47"/>
    <w:rsid w:val="00C164E7"/>
    <w:rsid w:val="00C2039E"/>
    <w:rsid w:val="00C2763C"/>
    <w:rsid w:val="00C276DC"/>
    <w:rsid w:val="00C456D4"/>
    <w:rsid w:val="00C54AB8"/>
    <w:rsid w:val="00C562D2"/>
    <w:rsid w:val="00C63710"/>
    <w:rsid w:val="00C77BED"/>
    <w:rsid w:val="00C82561"/>
    <w:rsid w:val="00C90488"/>
    <w:rsid w:val="00C945A3"/>
    <w:rsid w:val="00CB747E"/>
    <w:rsid w:val="00CC2DB3"/>
    <w:rsid w:val="00CD7802"/>
    <w:rsid w:val="00CE1A66"/>
    <w:rsid w:val="00CF6455"/>
    <w:rsid w:val="00D02193"/>
    <w:rsid w:val="00D048AA"/>
    <w:rsid w:val="00D1152B"/>
    <w:rsid w:val="00D1392F"/>
    <w:rsid w:val="00D26556"/>
    <w:rsid w:val="00D27879"/>
    <w:rsid w:val="00D3102F"/>
    <w:rsid w:val="00D32275"/>
    <w:rsid w:val="00D36BEA"/>
    <w:rsid w:val="00D4270D"/>
    <w:rsid w:val="00D60A46"/>
    <w:rsid w:val="00D73D66"/>
    <w:rsid w:val="00D76AFF"/>
    <w:rsid w:val="00D7717F"/>
    <w:rsid w:val="00D81F0C"/>
    <w:rsid w:val="00D83C3B"/>
    <w:rsid w:val="00D86D40"/>
    <w:rsid w:val="00D90EA3"/>
    <w:rsid w:val="00D92DF8"/>
    <w:rsid w:val="00DA1A44"/>
    <w:rsid w:val="00DA6B52"/>
    <w:rsid w:val="00DA7CA8"/>
    <w:rsid w:val="00DB1112"/>
    <w:rsid w:val="00DB3C77"/>
    <w:rsid w:val="00DC11A4"/>
    <w:rsid w:val="00DC7D1A"/>
    <w:rsid w:val="00DD0849"/>
    <w:rsid w:val="00DE1953"/>
    <w:rsid w:val="00DE1EEF"/>
    <w:rsid w:val="00DE1FAA"/>
    <w:rsid w:val="00DE1FBF"/>
    <w:rsid w:val="00DF5946"/>
    <w:rsid w:val="00DF5C70"/>
    <w:rsid w:val="00E0381E"/>
    <w:rsid w:val="00E0454D"/>
    <w:rsid w:val="00E109E4"/>
    <w:rsid w:val="00E17D8E"/>
    <w:rsid w:val="00E232AE"/>
    <w:rsid w:val="00E31530"/>
    <w:rsid w:val="00E326CC"/>
    <w:rsid w:val="00E3395B"/>
    <w:rsid w:val="00E36747"/>
    <w:rsid w:val="00E50936"/>
    <w:rsid w:val="00E513DC"/>
    <w:rsid w:val="00E61CAC"/>
    <w:rsid w:val="00E679B7"/>
    <w:rsid w:val="00E71891"/>
    <w:rsid w:val="00E77C6F"/>
    <w:rsid w:val="00E93A16"/>
    <w:rsid w:val="00E94F83"/>
    <w:rsid w:val="00E95528"/>
    <w:rsid w:val="00E95E27"/>
    <w:rsid w:val="00EA19BD"/>
    <w:rsid w:val="00EA282D"/>
    <w:rsid w:val="00EA4C0E"/>
    <w:rsid w:val="00EA6A80"/>
    <w:rsid w:val="00EB091B"/>
    <w:rsid w:val="00EB550C"/>
    <w:rsid w:val="00EB622C"/>
    <w:rsid w:val="00EC389A"/>
    <w:rsid w:val="00EC499D"/>
    <w:rsid w:val="00EC6934"/>
    <w:rsid w:val="00ED3133"/>
    <w:rsid w:val="00ED7F07"/>
    <w:rsid w:val="00EF31BD"/>
    <w:rsid w:val="00F00AD2"/>
    <w:rsid w:val="00F072F1"/>
    <w:rsid w:val="00F1353A"/>
    <w:rsid w:val="00F20891"/>
    <w:rsid w:val="00F37B08"/>
    <w:rsid w:val="00F46D7B"/>
    <w:rsid w:val="00F522E2"/>
    <w:rsid w:val="00F83EF8"/>
    <w:rsid w:val="00F902E2"/>
    <w:rsid w:val="00F92005"/>
    <w:rsid w:val="00FA09D4"/>
    <w:rsid w:val="00FA108E"/>
    <w:rsid w:val="00FB1495"/>
    <w:rsid w:val="00FB4D5E"/>
    <w:rsid w:val="00FB7FEF"/>
    <w:rsid w:val="00FD0780"/>
    <w:rsid w:val="00FD745A"/>
    <w:rsid w:val="00FE181B"/>
    <w:rsid w:val="00FF0207"/>
    <w:rsid w:val="00FF7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88">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251015643">
      <w:bodyDiv w:val="1"/>
      <w:marLeft w:val="0"/>
      <w:marRight w:val="0"/>
      <w:marTop w:val="0"/>
      <w:marBottom w:val="0"/>
      <w:divBdr>
        <w:top w:val="none" w:sz="0" w:space="0" w:color="auto"/>
        <w:left w:val="none" w:sz="0" w:space="0" w:color="auto"/>
        <w:bottom w:val="none" w:sz="0" w:space="0" w:color="auto"/>
        <w:right w:val="none" w:sz="0" w:space="0" w:color="auto"/>
      </w:divBdr>
    </w:div>
    <w:div w:id="26007265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07370152">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3519087">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679698829">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38347450">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04817729">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061977392">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6623541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152460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1958216480">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hyperlink" Target="mailto:staff@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zoe.perna@napermultimedia.it" TargetMode="External"/><Relationship Id="rId5" Type="http://schemas.openxmlformats.org/officeDocument/2006/relationships/webSettings" Target="webSettings.xml"/><Relationship Id="rId10" Type="http://schemas.openxmlformats.org/officeDocument/2006/relationships/hyperlink" Target="http://srvcww.dominio-fiera.local/gestionecww/template/%C2%B4mailto:media@iegexpo.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1963</Words>
  <Characters>11191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Rocchi</cp:lastModifiedBy>
  <cp:revision>5</cp:revision>
  <dcterms:created xsi:type="dcterms:W3CDTF">2025-05-28T13:07:00Z</dcterms:created>
  <dcterms:modified xsi:type="dcterms:W3CDTF">2025-05-28T13:24:00Z</dcterms:modified>
</cp:coreProperties>
</file>